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137CE" w:rsidRPr="009039C0" w:rsidRDefault="005A0CCC">
      <w:pPr>
        <w:rPr>
          <w:b/>
          <w:sz w:val="36"/>
          <w:szCs w:val="36"/>
          <w:lang w:val="nl-NL"/>
        </w:rPr>
      </w:pPr>
      <w:r w:rsidRPr="009039C0">
        <w:rPr>
          <w:b/>
          <w:sz w:val="36"/>
          <w:szCs w:val="36"/>
          <w:lang w:val="nl-NL"/>
        </w:rPr>
        <w:t>Organisatie onderwijs Master Gender en diversiteit academiejaar ’25-‘26</w:t>
      </w:r>
    </w:p>
    <w:p w14:paraId="00000002" w14:textId="77777777" w:rsidR="004137CE" w:rsidRPr="009039C0" w:rsidRDefault="005A0CCC">
      <w:pPr>
        <w:rPr>
          <w:b/>
          <w:u w:val="single"/>
          <w:lang w:val="nl-NL"/>
        </w:rPr>
      </w:pPr>
      <w:r w:rsidRPr="009039C0">
        <w:rPr>
          <w:b/>
          <w:u w:val="single"/>
          <w:lang w:val="nl-NL"/>
        </w:rPr>
        <w:t>Algemeen</w:t>
      </w:r>
    </w:p>
    <w:p w14:paraId="00000003" w14:textId="77777777" w:rsidR="004137CE" w:rsidRPr="009039C0" w:rsidRDefault="005A0CCC">
      <w:pPr>
        <w:rPr>
          <w:lang w:val="nl-NL"/>
        </w:rPr>
      </w:pPr>
      <w:r w:rsidRPr="009039C0">
        <w:rPr>
          <w:lang w:val="nl-NL"/>
        </w:rPr>
        <w:t xml:space="preserve">In onderstaand overzicht vind je per opleidingsonderdeel nuttige en praktische info betreffende het onderwijs in AJ ’25-’26 voor de interuniversitaire masteropleiding Gender en diversiteit. Op </w:t>
      </w:r>
      <w:hyperlink r:id="rId5">
        <w:r w:rsidRPr="009039C0">
          <w:rPr>
            <w:color w:val="0563C1"/>
            <w:u w:val="single"/>
            <w:lang w:val="nl-NL"/>
          </w:rPr>
          <w:t>https://www.mastergenderendiversiteit.be/master/programma-2/</w:t>
        </w:r>
      </w:hyperlink>
      <w:r w:rsidRPr="009039C0">
        <w:rPr>
          <w:lang w:val="nl-NL"/>
        </w:rPr>
        <w:t xml:space="preserve"> vind je meer gedetailleerde info over de concrete lesroosters en de locatie van de leslokalen.  </w:t>
      </w:r>
    </w:p>
    <w:p w14:paraId="00000004" w14:textId="77777777" w:rsidR="004137CE" w:rsidRPr="009039C0" w:rsidRDefault="005A0CCC">
      <w:pPr>
        <w:rPr>
          <w:lang w:val="nl-NL"/>
        </w:rPr>
      </w:pPr>
      <w:r w:rsidRPr="009039C0">
        <w:rPr>
          <w:b/>
          <w:lang w:val="nl-NL"/>
        </w:rPr>
        <w:t>Opgelet!</w:t>
      </w:r>
      <w:r w:rsidRPr="009039C0">
        <w:rPr>
          <w:lang w:val="nl-NL"/>
        </w:rPr>
        <w:t xml:space="preserve"> De lesgevers behouden steeds het recht om omwille van uitzonderlijke omstandigheden of gegronde redenen het format van het onderwijs aan te passen. Dit zal echter steeds vooraf aangekondigd worden op de desbetreffende online leerplatformen. </w:t>
      </w:r>
    </w:p>
    <w:p w14:paraId="00000005" w14:textId="77777777" w:rsidR="004137CE" w:rsidRPr="009039C0" w:rsidRDefault="005A0CCC">
      <w:pPr>
        <w:rPr>
          <w:lang w:val="nl-NL"/>
        </w:rPr>
      </w:pPr>
      <w:r w:rsidRPr="009039C0">
        <w:rPr>
          <w:b/>
          <w:lang w:val="nl-NL"/>
        </w:rPr>
        <w:t xml:space="preserve">Tip! </w:t>
      </w:r>
      <w:r w:rsidRPr="009039C0">
        <w:rPr>
          <w:lang w:val="nl-NL"/>
        </w:rPr>
        <w:t xml:space="preserve">Voltooi zo snel mogelijk de gastinschrijvingen (zie </w:t>
      </w:r>
      <w:hyperlink r:id="rId6">
        <w:r w:rsidRPr="009039C0">
          <w:rPr>
            <w:color w:val="0563C1"/>
            <w:u w:val="single"/>
            <w:lang w:val="nl-NL"/>
          </w:rPr>
          <w:t>https://www.mastergenderendiversiteit.be/master/inschrijving/</w:t>
        </w:r>
      </w:hyperlink>
      <w:r w:rsidRPr="009039C0">
        <w:rPr>
          <w:lang w:val="nl-NL"/>
        </w:rPr>
        <w:t>) .</w:t>
      </w:r>
    </w:p>
    <w:p w14:paraId="00000006" w14:textId="77777777" w:rsidR="004137CE" w:rsidRPr="009039C0" w:rsidRDefault="004137CE">
      <w:pPr>
        <w:rPr>
          <w:b/>
          <w:u w:val="single"/>
          <w:lang w:val="nl-NL"/>
        </w:rPr>
      </w:pPr>
      <w:bookmarkStart w:id="0" w:name="_heading=h.gjdgxs" w:colFirst="0" w:colLast="0"/>
      <w:bookmarkEnd w:id="0"/>
    </w:p>
    <w:p w14:paraId="00000007" w14:textId="77777777" w:rsidR="004137CE" w:rsidRPr="009039C0" w:rsidRDefault="005A0CCC">
      <w:pPr>
        <w:rPr>
          <w:b/>
          <w:u w:val="single"/>
          <w:lang w:val="nl-NL"/>
        </w:rPr>
      </w:pPr>
      <w:r w:rsidRPr="009039C0">
        <w:rPr>
          <w:b/>
          <w:u w:val="single"/>
          <w:lang w:val="nl-NL"/>
        </w:rPr>
        <w:t>Standpunt inzake lesopnames en online lessen</w:t>
      </w:r>
    </w:p>
    <w:p w14:paraId="00000008" w14:textId="77777777" w:rsidR="004137CE" w:rsidRPr="009039C0" w:rsidRDefault="005A0CCC">
      <w:pPr>
        <w:rPr>
          <w:lang w:val="nl-NL"/>
        </w:rPr>
      </w:pPr>
      <w:r w:rsidRPr="009039C0">
        <w:rPr>
          <w:lang w:val="nl-NL"/>
        </w:rPr>
        <w:t xml:space="preserve">Door de opleidingscommissie van de interuniversitaire master gender en diversiteit werd volgend standpunt ingenomen inzake lesopnames en online lessen. </w:t>
      </w:r>
    </w:p>
    <w:p w14:paraId="00000009" w14:textId="77777777" w:rsidR="004137CE" w:rsidRPr="009039C0" w:rsidRDefault="005A0CCC">
      <w:pPr>
        <w:rPr>
          <w:lang w:val="nl-NL"/>
        </w:rPr>
      </w:pPr>
      <w:r w:rsidRPr="009039C0">
        <w:rPr>
          <w:lang w:val="nl-NL"/>
        </w:rPr>
        <w:t xml:space="preserve">Rekening houdend met de specifieke context van de opleiding (met in het bijzonder een éénjarige opleiding, 3 vaste stamvakken als enige verplichte vakken, belang van sociaal netwerk en gedeelde cultuur, belang van reflectie, interactie en discussie in veilige leeromgeving) vindt de opleiding het belangrijk om de </w:t>
      </w:r>
      <w:r w:rsidRPr="009039C0">
        <w:rPr>
          <w:b/>
          <w:lang w:val="nl-NL"/>
        </w:rPr>
        <w:t>vaste stamvakken</w:t>
      </w:r>
      <w:r w:rsidRPr="009039C0">
        <w:rPr>
          <w:lang w:val="nl-NL"/>
        </w:rPr>
        <w:t xml:space="preserve"> zo maximaal mogelijk on campus te laten doorgaan.</w:t>
      </w:r>
    </w:p>
    <w:p w14:paraId="0000000A" w14:textId="77777777" w:rsidR="004137CE" w:rsidRPr="009039C0" w:rsidRDefault="005A0CCC">
      <w:pPr>
        <w:rPr>
          <w:lang w:val="nl-NL"/>
        </w:rPr>
      </w:pPr>
      <w:r w:rsidRPr="009039C0">
        <w:rPr>
          <w:lang w:val="nl-NL"/>
        </w:rPr>
        <w:t xml:space="preserve">Voor de vakken </w:t>
      </w:r>
      <w:r w:rsidRPr="009039C0">
        <w:rPr>
          <w:i/>
          <w:lang w:val="nl-NL"/>
        </w:rPr>
        <w:t>‘Intersectionaliteits- en diversiteitsstudies’</w:t>
      </w:r>
      <w:r w:rsidRPr="009039C0">
        <w:rPr>
          <w:lang w:val="nl-NL"/>
        </w:rPr>
        <w:t xml:space="preserve"> en </w:t>
      </w:r>
      <w:r w:rsidRPr="009039C0">
        <w:rPr>
          <w:i/>
          <w:lang w:val="nl-NL"/>
        </w:rPr>
        <w:t>‘Overzicht van het feministisch denken’</w:t>
      </w:r>
      <w:r w:rsidRPr="009039C0">
        <w:rPr>
          <w:lang w:val="nl-NL"/>
        </w:rPr>
        <w:t xml:space="preserve"> is aanwezigheid tijdens de lessen vereist. Indien studenten door bepaalde omstandigheden niet aanwezig kunnen zijn tijdens de les zijn ze zelf verantwoordelijk om de inhouden te verwerven.  Aanwezigheid in de les is belangrijk om de leerinhouden adequaat te verwerven. Er worden geen lesopnames ter beschikking gesteld. Voor studenten met bijzonder statuut of werkstudentenstatuut zullen voor de vakken ‘Intersectionalitei</w:t>
      </w:r>
      <w:r w:rsidRPr="009039C0">
        <w:rPr>
          <w:lang w:val="nl-NL"/>
        </w:rPr>
        <w:t>ts- en diversiteitsstudies’ en ‘Overzicht van het feministisch denken’ enkele extra online vraaggestuurde sessies voorzien worden. De concrete info hierover zal bij de start van het academiejaar meegedeeld worden.</w:t>
      </w:r>
    </w:p>
    <w:p w14:paraId="0000000B" w14:textId="77777777" w:rsidR="004137CE" w:rsidRPr="009039C0" w:rsidRDefault="005A0CCC">
      <w:pPr>
        <w:rPr>
          <w:lang w:val="nl-NL"/>
        </w:rPr>
      </w:pPr>
      <w:r w:rsidRPr="009039C0">
        <w:rPr>
          <w:lang w:val="nl-NL"/>
        </w:rPr>
        <w:t>Voor het sterk interactieve vak ‘seminarie diversiteit en gender’ is aanwezigheid verplicht. Voor studenten met bijzonder statuut en werkstudenten wordt minimaal 4 verplichte aanwezige lessen verwacht (zie studiefiche).</w:t>
      </w:r>
    </w:p>
    <w:p w14:paraId="0000000C" w14:textId="77777777" w:rsidR="004137CE" w:rsidRPr="009039C0" w:rsidRDefault="005A0CCC">
      <w:pPr>
        <w:rPr>
          <w:lang w:val="nl-NL"/>
        </w:rPr>
      </w:pPr>
      <w:r w:rsidRPr="009039C0">
        <w:rPr>
          <w:lang w:val="nl-NL"/>
        </w:rPr>
        <w:t xml:space="preserve">Voor de </w:t>
      </w:r>
      <w:r w:rsidRPr="009039C0">
        <w:rPr>
          <w:b/>
          <w:lang w:val="nl-NL"/>
        </w:rPr>
        <w:t>flexibele stamvakken</w:t>
      </w:r>
      <w:r w:rsidRPr="009039C0">
        <w:rPr>
          <w:lang w:val="nl-NL"/>
        </w:rPr>
        <w:t xml:space="preserve"> en </w:t>
      </w:r>
      <w:r w:rsidRPr="009039C0">
        <w:rPr>
          <w:b/>
          <w:lang w:val="nl-NL"/>
        </w:rPr>
        <w:t>keuzevakken</w:t>
      </w:r>
      <w:r w:rsidRPr="009039C0">
        <w:rPr>
          <w:lang w:val="nl-NL"/>
        </w:rPr>
        <w:t xml:space="preserve"> dien je ervan uit te gaan dat er geen lesopnames ter beschikking worden gesteld. Aangezien deze vakken ook binnen andere opleidingen worden aangeboden, kunnen wij de keuze van opname/livestream vanuit de GEDI opleiding niet bepalen en is het al of niet aanbieden van livestream lessen en/of lesopnames een individuele keuze van de lesgever.</w:t>
      </w:r>
    </w:p>
    <w:p w14:paraId="0000000D" w14:textId="77777777" w:rsidR="004137CE" w:rsidRPr="009039C0" w:rsidRDefault="005A0CCC">
      <w:pPr>
        <w:rPr>
          <w:lang w:val="nl-NL"/>
        </w:rPr>
      </w:pPr>
      <w:r w:rsidRPr="009039C0">
        <w:rPr>
          <w:lang w:val="nl-NL"/>
        </w:rPr>
        <w:t xml:space="preserve">Bekijk onderstaand overzicht voor details per vak. </w:t>
      </w:r>
    </w:p>
    <w:p w14:paraId="0000000E" w14:textId="77777777" w:rsidR="004137CE" w:rsidRPr="009039C0" w:rsidRDefault="004137CE">
      <w:pPr>
        <w:rPr>
          <w:sz w:val="24"/>
          <w:szCs w:val="24"/>
          <w:lang w:val="nl-NL"/>
        </w:rPr>
      </w:pPr>
    </w:p>
    <w:tbl>
      <w:tblPr>
        <w:tblStyle w:val="a0"/>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842"/>
        <w:gridCol w:w="1843"/>
        <w:gridCol w:w="4111"/>
        <w:gridCol w:w="2375"/>
      </w:tblGrid>
      <w:tr w:rsidR="004137CE" w:rsidRPr="009039C0" w14:paraId="22B6E56F" w14:textId="77777777">
        <w:trPr>
          <w:trHeight w:val="807"/>
        </w:trPr>
        <w:tc>
          <w:tcPr>
            <w:tcW w:w="3823" w:type="dxa"/>
            <w:tcBorders>
              <w:bottom w:val="single" w:sz="4" w:space="0" w:color="000000"/>
            </w:tcBorders>
            <w:shd w:val="clear" w:color="auto" w:fill="FFFFFF"/>
          </w:tcPr>
          <w:p w14:paraId="0000000F" w14:textId="77777777" w:rsidR="004137CE" w:rsidRDefault="005A0CCC">
            <w:pPr>
              <w:rPr>
                <w:b/>
                <w:sz w:val="24"/>
                <w:szCs w:val="24"/>
              </w:rPr>
            </w:pPr>
            <w:r>
              <w:rPr>
                <w:b/>
                <w:sz w:val="24"/>
                <w:szCs w:val="24"/>
              </w:rPr>
              <w:t>Naam opleidingsonderdeel</w:t>
            </w:r>
          </w:p>
        </w:tc>
        <w:tc>
          <w:tcPr>
            <w:tcW w:w="1842" w:type="dxa"/>
            <w:tcBorders>
              <w:bottom w:val="single" w:sz="4" w:space="0" w:color="000000"/>
            </w:tcBorders>
            <w:shd w:val="clear" w:color="auto" w:fill="FFFFFF"/>
          </w:tcPr>
          <w:p w14:paraId="00000010" w14:textId="77777777" w:rsidR="004137CE" w:rsidRPr="009039C0" w:rsidRDefault="005A0CCC">
            <w:pPr>
              <w:rPr>
                <w:b/>
                <w:sz w:val="24"/>
                <w:szCs w:val="24"/>
                <w:lang w:val="nl-NL"/>
              </w:rPr>
            </w:pPr>
            <w:r w:rsidRPr="009039C0">
              <w:rPr>
                <w:b/>
                <w:sz w:val="24"/>
                <w:szCs w:val="24"/>
                <w:lang w:val="nl-NL"/>
              </w:rPr>
              <w:t>Live les gaat door aan</w:t>
            </w:r>
          </w:p>
        </w:tc>
        <w:tc>
          <w:tcPr>
            <w:tcW w:w="1843" w:type="dxa"/>
            <w:tcBorders>
              <w:bottom w:val="single" w:sz="4" w:space="0" w:color="000000"/>
            </w:tcBorders>
            <w:shd w:val="clear" w:color="auto" w:fill="FFFFFF"/>
          </w:tcPr>
          <w:p w14:paraId="00000011" w14:textId="77777777" w:rsidR="004137CE" w:rsidRDefault="005A0CCC">
            <w:pPr>
              <w:rPr>
                <w:b/>
                <w:sz w:val="24"/>
                <w:szCs w:val="24"/>
              </w:rPr>
            </w:pPr>
            <w:r>
              <w:rPr>
                <w:b/>
                <w:sz w:val="24"/>
                <w:szCs w:val="24"/>
              </w:rPr>
              <w:t>Online lesmateriaal beschikbaar via</w:t>
            </w:r>
          </w:p>
        </w:tc>
        <w:tc>
          <w:tcPr>
            <w:tcW w:w="4111" w:type="dxa"/>
            <w:tcBorders>
              <w:bottom w:val="single" w:sz="4" w:space="0" w:color="000000"/>
            </w:tcBorders>
            <w:shd w:val="clear" w:color="auto" w:fill="FFFFFF"/>
          </w:tcPr>
          <w:p w14:paraId="00000012" w14:textId="77777777" w:rsidR="004137CE" w:rsidRDefault="005A0CCC">
            <w:pPr>
              <w:rPr>
                <w:b/>
                <w:sz w:val="24"/>
                <w:szCs w:val="24"/>
              </w:rPr>
            </w:pPr>
            <w:r>
              <w:rPr>
                <w:b/>
                <w:sz w:val="24"/>
                <w:szCs w:val="24"/>
              </w:rPr>
              <w:t>Format onderwijs</w:t>
            </w:r>
          </w:p>
        </w:tc>
        <w:tc>
          <w:tcPr>
            <w:tcW w:w="2375" w:type="dxa"/>
            <w:tcBorders>
              <w:bottom w:val="single" w:sz="4" w:space="0" w:color="000000"/>
            </w:tcBorders>
            <w:shd w:val="clear" w:color="auto" w:fill="FFFFFF"/>
          </w:tcPr>
          <w:p w14:paraId="00000013" w14:textId="77777777" w:rsidR="004137CE" w:rsidRPr="009039C0" w:rsidRDefault="005A0CCC">
            <w:pPr>
              <w:rPr>
                <w:b/>
                <w:sz w:val="24"/>
                <w:szCs w:val="24"/>
                <w:lang w:val="nl-NL"/>
              </w:rPr>
            </w:pPr>
            <w:r w:rsidRPr="009039C0">
              <w:rPr>
                <w:b/>
                <w:sz w:val="24"/>
                <w:szCs w:val="24"/>
                <w:lang w:val="nl-NL"/>
              </w:rPr>
              <w:t>Aanwezigheid in de les is</w:t>
            </w:r>
          </w:p>
        </w:tc>
      </w:tr>
      <w:tr w:rsidR="004137CE" w14:paraId="5D8CAA3D" w14:textId="77777777">
        <w:tc>
          <w:tcPr>
            <w:tcW w:w="3823" w:type="dxa"/>
            <w:tcBorders>
              <w:top w:val="single" w:sz="4" w:space="0" w:color="000000"/>
            </w:tcBorders>
            <w:shd w:val="clear" w:color="auto" w:fill="D9E2F3"/>
          </w:tcPr>
          <w:p w14:paraId="00000014" w14:textId="77777777" w:rsidR="004137CE" w:rsidRDefault="005A0CCC">
            <w:pPr>
              <w:rPr>
                <w:b/>
                <w:i/>
                <w:sz w:val="24"/>
                <w:szCs w:val="24"/>
              </w:rPr>
            </w:pPr>
            <w:r>
              <w:rPr>
                <w:b/>
                <w:i/>
                <w:sz w:val="24"/>
                <w:szCs w:val="24"/>
              </w:rPr>
              <w:t xml:space="preserve">Algemene opleidingsonderdelen (vaste stamvakken) </w:t>
            </w:r>
          </w:p>
        </w:tc>
        <w:tc>
          <w:tcPr>
            <w:tcW w:w="1842" w:type="dxa"/>
            <w:tcBorders>
              <w:top w:val="single" w:sz="4" w:space="0" w:color="000000"/>
            </w:tcBorders>
            <w:shd w:val="clear" w:color="auto" w:fill="D9E2F3"/>
          </w:tcPr>
          <w:p w14:paraId="00000015" w14:textId="77777777" w:rsidR="004137CE" w:rsidRDefault="004137CE">
            <w:pPr>
              <w:rPr>
                <w:b/>
                <w:i/>
                <w:sz w:val="24"/>
                <w:szCs w:val="24"/>
              </w:rPr>
            </w:pPr>
          </w:p>
        </w:tc>
        <w:tc>
          <w:tcPr>
            <w:tcW w:w="1843" w:type="dxa"/>
            <w:tcBorders>
              <w:top w:val="single" w:sz="4" w:space="0" w:color="000000"/>
            </w:tcBorders>
            <w:shd w:val="clear" w:color="auto" w:fill="D9E2F3"/>
          </w:tcPr>
          <w:p w14:paraId="00000016" w14:textId="77777777" w:rsidR="004137CE" w:rsidRDefault="004137CE"/>
        </w:tc>
        <w:tc>
          <w:tcPr>
            <w:tcW w:w="4111" w:type="dxa"/>
            <w:tcBorders>
              <w:top w:val="single" w:sz="4" w:space="0" w:color="000000"/>
            </w:tcBorders>
            <w:shd w:val="clear" w:color="auto" w:fill="D9E2F3"/>
          </w:tcPr>
          <w:p w14:paraId="00000017" w14:textId="77777777" w:rsidR="004137CE" w:rsidRDefault="004137CE">
            <w:pPr>
              <w:rPr>
                <w:b/>
                <w:i/>
                <w:sz w:val="24"/>
                <w:szCs w:val="24"/>
              </w:rPr>
            </w:pPr>
          </w:p>
        </w:tc>
        <w:tc>
          <w:tcPr>
            <w:tcW w:w="2375" w:type="dxa"/>
            <w:tcBorders>
              <w:top w:val="single" w:sz="4" w:space="0" w:color="000000"/>
            </w:tcBorders>
            <w:shd w:val="clear" w:color="auto" w:fill="D9E2F3"/>
          </w:tcPr>
          <w:p w14:paraId="00000018" w14:textId="77777777" w:rsidR="004137CE" w:rsidRDefault="004137CE">
            <w:pPr>
              <w:rPr>
                <w:b/>
                <w:i/>
                <w:sz w:val="24"/>
                <w:szCs w:val="24"/>
              </w:rPr>
            </w:pPr>
          </w:p>
        </w:tc>
      </w:tr>
      <w:tr w:rsidR="004137CE" w:rsidRPr="009039C0" w14:paraId="786BDAF8" w14:textId="77777777">
        <w:tc>
          <w:tcPr>
            <w:tcW w:w="3823" w:type="dxa"/>
          </w:tcPr>
          <w:p w14:paraId="00000019" w14:textId="77777777" w:rsidR="004137CE" w:rsidRDefault="005A0CCC">
            <w:pPr>
              <w:rPr>
                <w:sz w:val="24"/>
                <w:szCs w:val="24"/>
              </w:rPr>
            </w:pPr>
            <w:r>
              <w:rPr>
                <w:sz w:val="24"/>
                <w:szCs w:val="24"/>
              </w:rPr>
              <w:t>Intersectionaliteits- en diversiteitsstudies</w:t>
            </w:r>
          </w:p>
          <w:p w14:paraId="0000001A" w14:textId="778B873C" w:rsidR="004137CE" w:rsidRDefault="005A0CCC">
            <w:pPr>
              <w:rPr>
                <w:color w:val="6AA84F"/>
                <w:sz w:val="24"/>
                <w:szCs w:val="24"/>
              </w:rPr>
            </w:pPr>
            <w:r>
              <w:rPr>
                <w:sz w:val="24"/>
                <w:szCs w:val="24"/>
              </w:rPr>
              <w:t xml:space="preserve">(update </w:t>
            </w:r>
            <w:r w:rsidR="009039C0">
              <w:rPr>
                <w:sz w:val="24"/>
                <w:szCs w:val="24"/>
              </w:rPr>
              <w:t>30/06/25</w:t>
            </w:r>
            <w:r>
              <w:rPr>
                <w:sz w:val="24"/>
                <w:szCs w:val="24"/>
              </w:rPr>
              <w:t>)</w:t>
            </w:r>
          </w:p>
        </w:tc>
        <w:tc>
          <w:tcPr>
            <w:tcW w:w="1842" w:type="dxa"/>
          </w:tcPr>
          <w:p w14:paraId="0000001B" w14:textId="036BD433" w:rsidR="004137CE" w:rsidRDefault="009039C0">
            <w:pPr>
              <w:rPr>
                <w:sz w:val="24"/>
                <w:szCs w:val="24"/>
              </w:rPr>
            </w:pPr>
            <w:r>
              <w:rPr>
                <w:sz w:val="24"/>
                <w:szCs w:val="24"/>
              </w:rPr>
              <w:t>UGent</w:t>
            </w:r>
          </w:p>
        </w:tc>
        <w:tc>
          <w:tcPr>
            <w:tcW w:w="1843" w:type="dxa"/>
          </w:tcPr>
          <w:p w14:paraId="0000001C" w14:textId="77777777" w:rsidR="004137CE" w:rsidRDefault="005A0CCC">
            <w:r>
              <w:t>Ufora</w:t>
            </w:r>
          </w:p>
        </w:tc>
        <w:tc>
          <w:tcPr>
            <w:tcW w:w="4111" w:type="dxa"/>
          </w:tcPr>
          <w:p w14:paraId="0000001D" w14:textId="77777777" w:rsidR="004137CE" w:rsidRPr="009039C0" w:rsidRDefault="005A0CCC">
            <w:pPr>
              <w:rPr>
                <w:sz w:val="24"/>
                <w:szCs w:val="24"/>
                <w:lang w:val="nl-NL"/>
              </w:rPr>
            </w:pPr>
            <w:r w:rsidRPr="009039C0">
              <w:rPr>
                <w:sz w:val="24"/>
                <w:szCs w:val="24"/>
                <w:lang w:val="nl-NL"/>
              </w:rPr>
              <w:t>Live les on campus</w:t>
            </w:r>
          </w:p>
          <w:p w14:paraId="0000001E" w14:textId="77777777" w:rsidR="004137CE" w:rsidRPr="009039C0" w:rsidRDefault="005A0CCC">
            <w:pPr>
              <w:rPr>
                <w:lang w:val="nl-NL"/>
              </w:rPr>
            </w:pPr>
            <w:r w:rsidRPr="009039C0">
              <w:rPr>
                <w:lang w:val="nl-NL"/>
              </w:rPr>
              <w:t xml:space="preserve"> </w:t>
            </w:r>
          </w:p>
          <w:p w14:paraId="0000001F" w14:textId="77777777" w:rsidR="004137CE" w:rsidRPr="009039C0" w:rsidRDefault="005A0CCC">
            <w:pPr>
              <w:rPr>
                <w:lang w:val="nl-NL"/>
              </w:rPr>
            </w:pPr>
            <w:r w:rsidRPr="009039C0">
              <w:rPr>
                <w:lang w:val="nl-NL"/>
              </w:rPr>
              <w:t>Enkele extra online vraaggestuurde sessies, gericht op werkstudenten en studenten met bijzonder statuut die door hun statuut niet (altijd) aanwezig kunnen zijn in de les</w:t>
            </w:r>
          </w:p>
        </w:tc>
        <w:tc>
          <w:tcPr>
            <w:tcW w:w="2375" w:type="dxa"/>
          </w:tcPr>
          <w:p w14:paraId="00000020" w14:textId="77777777" w:rsidR="004137CE" w:rsidRPr="009039C0" w:rsidRDefault="005A0CCC">
            <w:pPr>
              <w:rPr>
                <w:sz w:val="24"/>
                <w:szCs w:val="24"/>
                <w:lang w:val="nl-NL"/>
              </w:rPr>
            </w:pPr>
            <w:r w:rsidRPr="009039C0">
              <w:rPr>
                <w:sz w:val="24"/>
                <w:szCs w:val="24"/>
                <w:lang w:val="nl-NL"/>
              </w:rPr>
              <w:t>Vereist</w:t>
            </w:r>
          </w:p>
          <w:p w14:paraId="00000021" w14:textId="77777777" w:rsidR="004137CE" w:rsidRPr="009039C0" w:rsidRDefault="004137CE">
            <w:pPr>
              <w:rPr>
                <w:sz w:val="24"/>
                <w:szCs w:val="24"/>
                <w:lang w:val="nl-NL"/>
              </w:rPr>
            </w:pPr>
          </w:p>
          <w:p w14:paraId="00000022" w14:textId="77777777" w:rsidR="004137CE" w:rsidRPr="009039C0" w:rsidRDefault="004137CE">
            <w:pPr>
              <w:rPr>
                <w:sz w:val="24"/>
                <w:szCs w:val="24"/>
                <w:lang w:val="nl-NL"/>
              </w:rPr>
            </w:pPr>
          </w:p>
          <w:p w14:paraId="00000023" w14:textId="3ECFF4FE" w:rsidR="004137CE" w:rsidRPr="009039C0" w:rsidRDefault="004137CE">
            <w:pPr>
              <w:rPr>
                <w:b/>
                <w:sz w:val="24"/>
                <w:szCs w:val="24"/>
                <w:lang w:val="nl-NL"/>
              </w:rPr>
            </w:pPr>
          </w:p>
        </w:tc>
      </w:tr>
      <w:tr w:rsidR="004137CE" w14:paraId="5CBC631D" w14:textId="77777777">
        <w:tc>
          <w:tcPr>
            <w:tcW w:w="3823" w:type="dxa"/>
          </w:tcPr>
          <w:p w14:paraId="00000024" w14:textId="77777777" w:rsidR="004137CE" w:rsidRPr="009039C0" w:rsidRDefault="005A0CCC">
            <w:pPr>
              <w:rPr>
                <w:sz w:val="24"/>
                <w:szCs w:val="24"/>
                <w:lang w:val="nl-NL"/>
              </w:rPr>
            </w:pPr>
            <w:r w:rsidRPr="009039C0">
              <w:rPr>
                <w:sz w:val="24"/>
                <w:szCs w:val="24"/>
                <w:lang w:val="nl-NL"/>
              </w:rPr>
              <w:t>Overzicht van het feministisch denken</w:t>
            </w:r>
          </w:p>
          <w:p w14:paraId="00000025" w14:textId="353598C6" w:rsidR="004137CE" w:rsidRPr="009039C0" w:rsidRDefault="005A0CCC">
            <w:pPr>
              <w:rPr>
                <w:sz w:val="24"/>
                <w:szCs w:val="24"/>
                <w:lang w:val="nl-NL"/>
              </w:rPr>
            </w:pPr>
            <w:r w:rsidRPr="009039C0">
              <w:rPr>
                <w:sz w:val="24"/>
                <w:szCs w:val="24"/>
                <w:lang w:val="nl-NL"/>
              </w:rPr>
              <w:t xml:space="preserve">(update </w:t>
            </w:r>
            <w:r w:rsidR="009039C0">
              <w:rPr>
                <w:sz w:val="24"/>
                <w:szCs w:val="24"/>
                <w:lang w:val="nl-NL"/>
              </w:rPr>
              <w:t>30/6/25</w:t>
            </w:r>
            <w:r w:rsidRPr="009039C0">
              <w:rPr>
                <w:sz w:val="24"/>
                <w:szCs w:val="24"/>
                <w:lang w:val="nl-NL"/>
              </w:rPr>
              <w:t>)</w:t>
            </w:r>
          </w:p>
        </w:tc>
        <w:tc>
          <w:tcPr>
            <w:tcW w:w="1842" w:type="dxa"/>
          </w:tcPr>
          <w:p w14:paraId="00000026" w14:textId="472CDF30" w:rsidR="004137CE" w:rsidRDefault="009039C0">
            <w:pPr>
              <w:rPr>
                <w:sz w:val="24"/>
                <w:szCs w:val="24"/>
              </w:rPr>
            </w:pPr>
            <w:r>
              <w:rPr>
                <w:sz w:val="24"/>
                <w:szCs w:val="24"/>
              </w:rPr>
              <w:t>UGent</w:t>
            </w:r>
          </w:p>
        </w:tc>
        <w:tc>
          <w:tcPr>
            <w:tcW w:w="1843" w:type="dxa"/>
          </w:tcPr>
          <w:p w14:paraId="00000027" w14:textId="77777777" w:rsidR="004137CE" w:rsidRDefault="005A0CCC">
            <w:r>
              <w:t>Canvas</w:t>
            </w:r>
          </w:p>
        </w:tc>
        <w:tc>
          <w:tcPr>
            <w:tcW w:w="4111" w:type="dxa"/>
          </w:tcPr>
          <w:p w14:paraId="00000028" w14:textId="77777777" w:rsidR="004137CE" w:rsidRPr="009039C0" w:rsidRDefault="005A0CCC">
            <w:pPr>
              <w:rPr>
                <w:sz w:val="24"/>
                <w:szCs w:val="24"/>
                <w:lang w:val="nl-NL"/>
              </w:rPr>
            </w:pPr>
            <w:r w:rsidRPr="009039C0">
              <w:rPr>
                <w:sz w:val="24"/>
                <w:szCs w:val="24"/>
                <w:lang w:val="nl-NL"/>
              </w:rPr>
              <w:t>Live les on campus</w:t>
            </w:r>
          </w:p>
          <w:p w14:paraId="00000029" w14:textId="77777777" w:rsidR="004137CE" w:rsidRPr="009039C0" w:rsidRDefault="004137CE">
            <w:pPr>
              <w:rPr>
                <w:sz w:val="24"/>
                <w:szCs w:val="24"/>
                <w:lang w:val="nl-NL"/>
              </w:rPr>
            </w:pPr>
          </w:p>
          <w:p w14:paraId="0000002A" w14:textId="77777777" w:rsidR="004137CE" w:rsidRPr="009039C0" w:rsidRDefault="005A0CCC">
            <w:pPr>
              <w:rPr>
                <w:lang w:val="nl-NL"/>
              </w:rPr>
            </w:pPr>
            <w:r w:rsidRPr="009039C0">
              <w:rPr>
                <w:lang w:val="nl-NL"/>
              </w:rPr>
              <w:t>Enkele extra online vraaggestuurde sessies, gericht op werkstudenten en studenten met bijzonder statuut die door hun statuut niet (altijd) aanwezig kunnen zijn in de les</w:t>
            </w:r>
          </w:p>
        </w:tc>
        <w:tc>
          <w:tcPr>
            <w:tcW w:w="2375" w:type="dxa"/>
          </w:tcPr>
          <w:p w14:paraId="0000002B" w14:textId="77777777" w:rsidR="004137CE" w:rsidRDefault="005A0CCC">
            <w:pPr>
              <w:rPr>
                <w:sz w:val="24"/>
                <w:szCs w:val="24"/>
              </w:rPr>
            </w:pPr>
            <w:r>
              <w:rPr>
                <w:sz w:val="24"/>
                <w:szCs w:val="24"/>
              </w:rPr>
              <w:t>Vereist</w:t>
            </w:r>
          </w:p>
        </w:tc>
      </w:tr>
      <w:tr w:rsidR="004137CE" w:rsidRPr="009039C0" w14:paraId="423335AA" w14:textId="77777777">
        <w:tc>
          <w:tcPr>
            <w:tcW w:w="3823" w:type="dxa"/>
          </w:tcPr>
          <w:p w14:paraId="0000002C" w14:textId="77777777" w:rsidR="004137CE" w:rsidRPr="009039C0" w:rsidRDefault="005A0CCC">
            <w:pPr>
              <w:rPr>
                <w:sz w:val="24"/>
                <w:szCs w:val="24"/>
                <w:lang w:val="nl-NL"/>
              </w:rPr>
            </w:pPr>
            <w:r w:rsidRPr="009039C0">
              <w:rPr>
                <w:sz w:val="24"/>
                <w:szCs w:val="24"/>
                <w:lang w:val="nl-NL"/>
              </w:rPr>
              <w:t>Seminarie diversiteit en gender</w:t>
            </w:r>
          </w:p>
          <w:p w14:paraId="0000002D" w14:textId="77777777" w:rsidR="004137CE" w:rsidRPr="009039C0" w:rsidRDefault="005A0CCC">
            <w:pPr>
              <w:rPr>
                <w:sz w:val="24"/>
                <w:szCs w:val="24"/>
                <w:lang w:val="nl-NL"/>
              </w:rPr>
            </w:pPr>
            <w:r w:rsidRPr="009039C0">
              <w:rPr>
                <w:sz w:val="24"/>
                <w:szCs w:val="24"/>
                <w:lang w:val="nl-NL"/>
              </w:rPr>
              <w:t>(update 9/7/25)</w:t>
            </w:r>
          </w:p>
        </w:tc>
        <w:tc>
          <w:tcPr>
            <w:tcW w:w="1842" w:type="dxa"/>
          </w:tcPr>
          <w:p w14:paraId="0000002E" w14:textId="77777777" w:rsidR="004137CE" w:rsidRDefault="005A0CCC">
            <w:pPr>
              <w:rPr>
                <w:sz w:val="24"/>
                <w:szCs w:val="24"/>
                <w:highlight w:val="yellow"/>
              </w:rPr>
            </w:pPr>
            <w:r w:rsidRPr="009039C0">
              <w:rPr>
                <w:sz w:val="24"/>
                <w:szCs w:val="24"/>
              </w:rPr>
              <w:t>KU Leuven</w:t>
            </w:r>
          </w:p>
        </w:tc>
        <w:tc>
          <w:tcPr>
            <w:tcW w:w="1843" w:type="dxa"/>
          </w:tcPr>
          <w:p w14:paraId="0000002F" w14:textId="77777777" w:rsidR="004137CE" w:rsidRPr="009039C0" w:rsidRDefault="005A0CCC">
            <w:pPr>
              <w:rPr>
                <w:lang w:val="nl-NL"/>
              </w:rPr>
            </w:pPr>
            <w:r w:rsidRPr="009039C0">
              <w:rPr>
                <w:lang w:val="nl-NL"/>
              </w:rPr>
              <w:t>Blackboard learn ultra, onderdeel van de Toledo leeromgeving KULeuven</w:t>
            </w:r>
          </w:p>
        </w:tc>
        <w:tc>
          <w:tcPr>
            <w:tcW w:w="4111" w:type="dxa"/>
          </w:tcPr>
          <w:p w14:paraId="00000030" w14:textId="77777777" w:rsidR="004137CE" w:rsidRPr="009039C0" w:rsidRDefault="005A0CCC">
            <w:pPr>
              <w:rPr>
                <w:sz w:val="24"/>
                <w:szCs w:val="24"/>
                <w:lang w:val="nl-NL"/>
              </w:rPr>
            </w:pPr>
            <w:r w:rsidRPr="009039C0">
              <w:rPr>
                <w:sz w:val="24"/>
                <w:szCs w:val="24"/>
                <w:lang w:val="nl-NL"/>
              </w:rPr>
              <w:t>Live les on campus.</w:t>
            </w:r>
          </w:p>
          <w:p w14:paraId="00000031" w14:textId="77777777" w:rsidR="004137CE" w:rsidRPr="009039C0" w:rsidRDefault="004137CE">
            <w:pPr>
              <w:rPr>
                <w:sz w:val="24"/>
                <w:szCs w:val="24"/>
                <w:lang w:val="nl-NL"/>
              </w:rPr>
            </w:pPr>
          </w:p>
          <w:p w14:paraId="00000032" w14:textId="77777777" w:rsidR="004137CE" w:rsidRPr="009039C0" w:rsidRDefault="005A0CCC">
            <w:pPr>
              <w:rPr>
                <w:sz w:val="24"/>
                <w:szCs w:val="24"/>
                <w:lang w:val="nl-NL"/>
              </w:rPr>
            </w:pPr>
            <w:r w:rsidRPr="009039C0">
              <w:rPr>
                <w:sz w:val="24"/>
                <w:szCs w:val="24"/>
                <w:lang w:val="nl-NL"/>
              </w:rPr>
              <w:t>Lesopnames eerste les één week beschikbaar na lesdatum</w:t>
            </w:r>
          </w:p>
          <w:p w14:paraId="00000033" w14:textId="77777777" w:rsidR="004137CE" w:rsidRDefault="005A0CCC">
            <w:pPr>
              <w:rPr>
                <w:sz w:val="24"/>
                <w:szCs w:val="24"/>
              </w:rPr>
            </w:pPr>
            <w:r w:rsidRPr="009039C0">
              <w:rPr>
                <w:sz w:val="24"/>
                <w:szCs w:val="24"/>
                <w:lang w:val="nl-NL"/>
              </w:rPr>
              <w:t xml:space="preserve"> </w:t>
            </w:r>
            <w:r>
              <w:rPr>
                <w:sz w:val="24"/>
                <w:szCs w:val="24"/>
              </w:rPr>
              <w:t>- verder geen lesopnames.</w:t>
            </w:r>
          </w:p>
        </w:tc>
        <w:tc>
          <w:tcPr>
            <w:tcW w:w="2375" w:type="dxa"/>
          </w:tcPr>
          <w:p w14:paraId="00000034" w14:textId="77777777" w:rsidR="004137CE" w:rsidRPr="009039C0" w:rsidRDefault="005A0CCC">
            <w:pPr>
              <w:rPr>
                <w:sz w:val="24"/>
                <w:szCs w:val="24"/>
                <w:lang w:val="nl-NL"/>
              </w:rPr>
            </w:pPr>
            <w:r w:rsidRPr="009039C0">
              <w:rPr>
                <w:sz w:val="24"/>
                <w:szCs w:val="24"/>
                <w:lang w:val="nl-NL"/>
              </w:rPr>
              <w:t>Verplicht</w:t>
            </w:r>
          </w:p>
          <w:p w14:paraId="00000035" w14:textId="1F7B1EFD" w:rsidR="004137CE" w:rsidRPr="009039C0" w:rsidRDefault="004137CE">
            <w:pPr>
              <w:rPr>
                <w:sz w:val="24"/>
                <w:szCs w:val="24"/>
                <w:highlight w:val="yellow"/>
                <w:lang w:val="nl-NL"/>
              </w:rPr>
            </w:pPr>
          </w:p>
        </w:tc>
      </w:tr>
      <w:tr w:rsidR="004137CE" w:rsidRPr="009039C0" w14:paraId="419E8456" w14:textId="77777777">
        <w:tc>
          <w:tcPr>
            <w:tcW w:w="13994" w:type="dxa"/>
            <w:gridSpan w:val="5"/>
          </w:tcPr>
          <w:p w14:paraId="00000036" w14:textId="77777777" w:rsidR="004137CE" w:rsidRPr="009039C0" w:rsidRDefault="004137CE">
            <w:pPr>
              <w:rPr>
                <w:sz w:val="24"/>
                <w:szCs w:val="24"/>
                <w:lang w:val="nl-NL"/>
              </w:rPr>
            </w:pPr>
          </w:p>
          <w:p w14:paraId="00000037" w14:textId="77777777" w:rsidR="004137CE" w:rsidRPr="009039C0" w:rsidRDefault="004137CE">
            <w:pPr>
              <w:rPr>
                <w:sz w:val="24"/>
                <w:szCs w:val="24"/>
                <w:lang w:val="nl-NL"/>
              </w:rPr>
            </w:pPr>
          </w:p>
          <w:p w14:paraId="00000038" w14:textId="77777777" w:rsidR="004137CE" w:rsidRPr="009039C0" w:rsidRDefault="004137CE">
            <w:pPr>
              <w:rPr>
                <w:sz w:val="24"/>
                <w:szCs w:val="24"/>
                <w:lang w:val="nl-NL"/>
              </w:rPr>
            </w:pPr>
          </w:p>
        </w:tc>
      </w:tr>
      <w:tr w:rsidR="004137CE" w14:paraId="7947BF50" w14:textId="77777777">
        <w:tc>
          <w:tcPr>
            <w:tcW w:w="3823" w:type="dxa"/>
            <w:shd w:val="clear" w:color="auto" w:fill="D9E2F3"/>
          </w:tcPr>
          <w:p w14:paraId="0000003D" w14:textId="77777777" w:rsidR="004137CE" w:rsidRDefault="005A0CCC">
            <w:pPr>
              <w:rPr>
                <w:b/>
                <w:i/>
                <w:sz w:val="24"/>
                <w:szCs w:val="24"/>
              </w:rPr>
            </w:pPr>
            <w:r>
              <w:rPr>
                <w:b/>
                <w:i/>
                <w:sz w:val="24"/>
                <w:szCs w:val="24"/>
              </w:rPr>
              <w:t>Algemene opleidingsonderdelen (flexibele stamvakken)</w:t>
            </w:r>
          </w:p>
        </w:tc>
        <w:tc>
          <w:tcPr>
            <w:tcW w:w="1842" w:type="dxa"/>
            <w:shd w:val="clear" w:color="auto" w:fill="D9E2F3"/>
          </w:tcPr>
          <w:p w14:paraId="0000003E" w14:textId="77777777" w:rsidR="004137CE" w:rsidRDefault="004137CE">
            <w:pPr>
              <w:rPr>
                <w:i/>
                <w:sz w:val="24"/>
                <w:szCs w:val="24"/>
              </w:rPr>
            </w:pPr>
          </w:p>
        </w:tc>
        <w:tc>
          <w:tcPr>
            <w:tcW w:w="1843" w:type="dxa"/>
            <w:shd w:val="clear" w:color="auto" w:fill="D9E2F3"/>
          </w:tcPr>
          <w:p w14:paraId="0000003F" w14:textId="77777777" w:rsidR="004137CE" w:rsidRDefault="004137CE"/>
        </w:tc>
        <w:tc>
          <w:tcPr>
            <w:tcW w:w="4111" w:type="dxa"/>
            <w:shd w:val="clear" w:color="auto" w:fill="D9E2F3"/>
          </w:tcPr>
          <w:p w14:paraId="00000040" w14:textId="77777777" w:rsidR="004137CE" w:rsidRDefault="004137CE">
            <w:pPr>
              <w:rPr>
                <w:i/>
                <w:sz w:val="24"/>
                <w:szCs w:val="24"/>
              </w:rPr>
            </w:pPr>
          </w:p>
        </w:tc>
        <w:tc>
          <w:tcPr>
            <w:tcW w:w="2375" w:type="dxa"/>
            <w:shd w:val="clear" w:color="auto" w:fill="D9E2F3"/>
          </w:tcPr>
          <w:p w14:paraId="00000041" w14:textId="77777777" w:rsidR="004137CE" w:rsidRDefault="004137CE">
            <w:pPr>
              <w:rPr>
                <w:i/>
                <w:sz w:val="24"/>
                <w:szCs w:val="24"/>
              </w:rPr>
            </w:pPr>
          </w:p>
        </w:tc>
      </w:tr>
      <w:tr w:rsidR="004137CE" w14:paraId="5CC8AE96" w14:textId="77777777">
        <w:tc>
          <w:tcPr>
            <w:tcW w:w="3823" w:type="dxa"/>
          </w:tcPr>
          <w:p w14:paraId="00000042" w14:textId="77777777" w:rsidR="004137CE" w:rsidRPr="009039C0" w:rsidRDefault="005A0CCC">
            <w:pPr>
              <w:rPr>
                <w:sz w:val="24"/>
                <w:szCs w:val="24"/>
                <w:lang w:val="en-US"/>
              </w:rPr>
            </w:pPr>
            <w:r w:rsidRPr="009039C0">
              <w:rPr>
                <w:sz w:val="24"/>
                <w:szCs w:val="24"/>
                <w:lang w:val="en-US"/>
              </w:rPr>
              <w:t>Gender, diversity and Politics</w:t>
            </w:r>
          </w:p>
          <w:p w14:paraId="00000043" w14:textId="05A911A9" w:rsidR="004137CE" w:rsidRPr="009039C0" w:rsidRDefault="005A0CCC">
            <w:pPr>
              <w:rPr>
                <w:sz w:val="24"/>
                <w:szCs w:val="24"/>
                <w:lang w:val="en-US"/>
              </w:rPr>
            </w:pPr>
            <w:r w:rsidRPr="009039C0">
              <w:rPr>
                <w:sz w:val="24"/>
                <w:szCs w:val="24"/>
                <w:lang w:val="en-US"/>
              </w:rPr>
              <w:t xml:space="preserve">(update </w:t>
            </w:r>
            <w:r w:rsidR="009039C0">
              <w:rPr>
                <w:sz w:val="24"/>
                <w:szCs w:val="24"/>
                <w:lang w:val="en-US"/>
              </w:rPr>
              <w:t>16/7/25</w:t>
            </w:r>
            <w:r w:rsidRPr="009039C0">
              <w:rPr>
                <w:sz w:val="24"/>
                <w:szCs w:val="24"/>
                <w:lang w:val="en-US"/>
              </w:rPr>
              <w:t>)</w:t>
            </w:r>
          </w:p>
        </w:tc>
        <w:tc>
          <w:tcPr>
            <w:tcW w:w="1842" w:type="dxa"/>
          </w:tcPr>
          <w:p w14:paraId="00000044" w14:textId="77777777" w:rsidR="004137CE" w:rsidRDefault="005A0CCC">
            <w:pPr>
              <w:rPr>
                <w:sz w:val="24"/>
                <w:szCs w:val="24"/>
              </w:rPr>
            </w:pPr>
            <w:r>
              <w:rPr>
                <w:sz w:val="24"/>
                <w:szCs w:val="24"/>
              </w:rPr>
              <w:t>VUB</w:t>
            </w:r>
          </w:p>
        </w:tc>
        <w:tc>
          <w:tcPr>
            <w:tcW w:w="1843" w:type="dxa"/>
          </w:tcPr>
          <w:p w14:paraId="00000045" w14:textId="77777777" w:rsidR="004137CE" w:rsidRDefault="005A0CCC">
            <w:r>
              <w:t>Canvas</w:t>
            </w:r>
          </w:p>
        </w:tc>
        <w:tc>
          <w:tcPr>
            <w:tcW w:w="4111" w:type="dxa"/>
          </w:tcPr>
          <w:p w14:paraId="00000046" w14:textId="77777777" w:rsidR="004137CE" w:rsidRPr="009039C0" w:rsidRDefault="005A0CCC">
            <w:pPr>
              <w:rPr>
                <w:sz w:val="24"/>
                <w:szCs w:val="24"/>
                <w:lang w:val="en-US"/>
              </w:rPr>
            </w:pPr>
            <w:r w:rsidRPr="009039C0">
              <w:rPr>
                <w:sz w:val="24"/>
                <w:szCs w:val="24"/>
                <w:lang w:val="en-US"/>
              </w:rPr>
              <w:t>Live les op VUB campus</w:t>
            </w:r>
          </w:p>
          <w:p w14:paraId="00000047" w14:textId="77777777" w:rsidR="004137CE" w:rsidRPr="009039C0" w:rsidRDefault="005A0CCC">
            <w:pPr>
              <w:rPr>
                <w:sz w:val="24"/>
                <w:szCs w:val="24"/>
                <w:lang w:val="en-US"/>
              </w:rPr>
            </w:pPr>
            <w:r w:rsidRPr="009039C0">
              <w:rPr>
                <w:sz w:val="24"/>
                <w:szCs w:val="24"/>
                <w:lang w:val="en-US"/>
              </w:rPr>
              <w:t>Live stream (Teams)</w:t>
            </w:r>
          </w:p>
          <w:p w14:paraId="00000048" w14:textId="77777777" w:rsidR="004137CE" w:rsidRDefault="005A0CCC">
            <w:pPr>
              <w:rPr>
                <w:sz w:val="24"/>
                <w:szCs w:val="24"/>
                <w:highlight w:val="yellow"/>
              </w:rPr>
            </w:pPr>
            <w:r>
              <w:rPr>
                <w:sz w:val="24"/>
                <w:szCs w:val="24"/>
              </w:rPr>
              <w:t xml:space="preserve">Lesopnames </w:t>
            </w:r>
            <w:sdt>
              <w:sdtPr>
                <w:tag w:val="goog_rdk_0"/>
                <w:id w:val="1961538810"/>
              </w:sdtPr>
              <w:sdtEndPr/>
              <w:sdtContent/>
            </w:sdt>
            <w:r>
              <w:rPr>
                <w:sz w:val="24"/>
                <w:szCs w:val="24"/>
              </w:rPr>
              <w:t>voor</w:t>
            </w:r>
            <w:r>
              <w:rPr>
                <w:sz w:val="24"/>
                <w:szCs w:val="24"/>
              </w:rPr>
              <w:t xml:space="preserve"> werkstudenten</w:t>
            </w:r>
          </w:p>
        </w:tc>
        <w:tc>
          <w:tcPr>
            <w:tcW w:w="2375" w:type="dxa"/>
          </w:tcPr>
          <w:p w14:paraId="00000049" w14:textId="77777777" w:rsidR="004137CE" w:rsidRDefault="005A0CCC">
            <w:pPr>
              <w:rPr>
                <w:sz w:val="24"/>
                <w:szCs w:val="24"/>
              </w:rPr>
            </w:pPr>
            <w:r>
              <w:rPr>
                <w:sz w:val="24"/>
                <w:szCs w:val="24"/>
              </w:rPr>
              <w:t>Aanbevolen</w:t>
            </w:r>
          </w:p>
        </w:tc>
      </w:tr>
      <w:tr w:rsidR="004137CE" w14:paraId="19DE9F8A" w14:textId="77777777">
        <w:tc>
          <w:tcPr>
            <w:tcW w:w="3823" w:type="dxa"/>
          </w:tcPr>
          <w:p w14:paraId="0000004A" w14:textId="77777777" w:rsidR="004137CE" w:rsidRPr="009039C0" w:rsidRDefault="005A0CCC">
            <w:pPr>
              <w:rPr>
                <w:sz w:val="24"/>
                <w:szCs w:val="24"/>
                <w:lang w:val="en-US"/>
              </w:rPr>
            </w:pPr>
            <w:r w:rsidRPr="009039C0">
              <w:rPr>
                <w:sz w:val="24"/>
                <w:szCs w:val="24"/>
                <w:lang w:val="en-US"/>
              </w:rPr>
              <w:t>Diversity, Equality and Inclusion in Organizations</w:t>
            </w:r>
          </w:p>
          <w:p w14:paraId="0000004B" w14:textId="77777777" w:rsidR="004137CE" w:rsidRDefault="005A0CCC">
            <w:pPr>
              <w:rPr>
                <w:sz w:val="24"/>
                <w:szCs w:val="24"/>
              </w:rPr>
            </w:pPr>
            <w:r w:rsidRPr="009039C0">
              <w:rPr>
                <w:sz w:val="24"/>
                <w:szCs w:val="24"/>
              </w:rPr>
              <w:lastRenderedPageBreak/>
              <w:t>(</w:t>
            </w:r>
            <w:r w:rsidRPr="009039C0">
              <w:rPr>
                <w:sz w:val="24"/>
                <w:szCs w:val="24"/>
              </w:rPr>
              <w:t>update 14/7/25</w:t>
            </w:r>
            <w:r w:rsidRPr="009039C0">
              <w:rPr>
                <w:sz w:val="24"/>
                <w:szCs w:val="24"/>
              </w:rPr>
              <w:t>)</w:t>
            </w:r>
          </w:p>
        </w:tc>
        <w:tc>
          <w:tcPr>
            <w:tcW w:w="1842" w:type="dxa"/>
          </w:tcPr>
          <w:p w14:paraId="0000004C" w14:textId="77777777" w:rsidR="004137CE" w:rsidRDefault="005A0CCC">
            <w:pPr>
              <w:rPr>
                <w:sz w:val="24"/>
                <w:szCs w:val="24"/>
              </w:rPr>
            </w:pPr>
            <w:r>
              <w:rPr>
                <w:sz w:val="24"/>
                <w:szCs w:val="24"/>
              </w:rPr>
              <w:lastRenderedPageBreak/>
              <w:t>UHasselt</w:t>
            </w:r>
          </w:p>
        </w:tc>
        <w:tc>
          <w:tcPr>
            <w:tcW w:w="1843" w:type="dxa"/>
          </w:tcPr>
          <w:p w14:paraId="0000004D" w14:textId="77777777" w:rsidR="004137CE" w:rsidRDefault="005A0CCC">
            <w:r>
              <w:t>Blackboard</w:t>
            </w:r>
          </w:p>
        </w:tc>
        <w:tc>
          <w:tcPr>
            <w:tcW w:w="4111" w:type="dxa"/>
          </w:tcPr>
          <w:p w14:paraId="0000004E" w14:textId="77777777" w:rsidR="004137CE" w:rsidRPr="009039C0" w:rsidRDefault="005A0CCC">
            <w:pPr>
              <w:rPr>
                <w:sz w:val="24"/>
                <w:szCs w:val="24"/>
                <w:lang w:val="nl-NL"/>
              </w:rPr>
            </w:pPr>
            <w:r w:rsidRPr="009039C0">
              <w:rPr>
                <w:sz w:val="24"/>
                <w:szCs w:val="24"/>
                <w:lang w:val="nl-NL"/>
              </w:rPr>
              <w:t xml:space="preserve">Al het onderwijs (hoorcolleges, presentaties,...) gebeurt enkel online </w:t>
            </w:r>
            <w:r w:rsidRPr="009039C0">
              <w:rPr>
                <w:sz w:val="24"/>
                <w:szCs w:val="24"/>
                <w:lang w:val="nl-NL"/>
              </w:rPr>
              <w:lastRenderedPageBreak/>
              <w:t xml:space="preserve">(livestream + mogelijkheid tot interactie via chat, whiteboard,...) waarbij iedereen op de eigen laptop volgt. </w:t>
            </w:r>
            <w:r w:rsidRPr="009039C0">
              <w:rPr>
                <w:lang w:val="nl-NL"/>
              </w:rPr>
              <w:t xml:space="preserve">     </w:t>
            </w:r>
          </w:p>
          <w:p w14:paraId="0000004F" w14:textId="77777777" w:rsidR="004137CE" w:rsidRPr="009039C0" w:rsidRDefault="005A0CCC">
            <w:pPr>
              <w:rPr>
                <w:sz w:val="24"/>
                <w:szCs w:val="24"/>
                <w:lang w:val="nl-NL"/>
              </w:rPr>
            </w:pPr>
            <w:r w:rsidRPr="009039C0">
              <w:rPr>
                <w:sz w:val="24"/>
                <w:szCs w:val="24"/>
                <w:lang w:val="nl-NL"/>
              </w:rPr>
              <w:t>Enkel het schriftelijk examen is op de campus van de UHasselt.</w:t>
            </w:r>
          </w:p>
          <w:p w14:paraId="00000050" w14:textId="77777777" w:rsidR="004137CE" w:rsidRPr="009039C0" w:rsidRDefault="005A0CCC">
            <w:pPr>
              <w:rPr>
                <w:sz w:val="24"/>
                <w:szCs w:val="24"/>
                <w:lang w:val="nl-NL"/>
              </w:rPr>
            </w:pPr>
            <w:r w:rsidRPr="009039C0">
              <w:rPr>
                <w:sz w:val="24"/>
                <w:szCs w:val="24"/>
                <w:lang w:val="nl-NL"/>
              </w:rPr>
              <w:t xml:space="preserve">Hoorcolleges kunnen ook zelfstandig verwerkt worden via slides en aangeboden teksten. </w:t>
            </w:r>
          </w:p>
          <w:p w14:paraId="00000051" w14:textId="77777777" w:rsidR="004137CE" w:rsidRPr="009039C0" w:rsidRDefault="005A0CCC">
            <w:pPr>
              <w:rPr>
                <w:sz w:val="24"/>
                <w:szCs w:val="24"/>
                <w:lang w:val="nl-NL"/>
              </w:rPr>
            </w:pPr>
            <w:r w:rsidRPr="009039C0">
              <w:rPr>
                <w:sz w:val="24"/>
                <w:szCs w:val="24"/>
                <w:lang w:val="nl-NL"/>
              </w:rPr>
              <w:t>Opnames voor werkstudenten (</w:t>
            </w:r>
            <w:r w:rsidRPr="009039C0">
              <w:rPr>
                <w:sz w:val="24"/>
                <w:szCs w:val="24"/>
                <w:lang w:val="nl-NL"/>
              </w:rPr>
              <w:t>telkens 1 week beschikbaar</w:t>
            </w:r>
            <w:r w:rsidRPr="009039C0">
              <w:rPr>
                <w:sz w:val="24"/>
                <w:szCs w:val="24"/>
                <w:lang w:val="nl-NL"/>
              </w:rPr>
              <w:t xml:space="preserve">). </w:t>
            </w:r>
          </w:p>
          <w:p w14:paraId="00000052" w14:textId="77777777" w:rsidR="004137CE" w:rsidRPr="009039C0" w:rsidRDefault="005A0CCC">
            <w:pPr>
              <w:rPr>
                <w:sz w:val="24"/>
                <w:szCs w:val="24"/>
                <w:highlight w:val="yellow"/>
                <w:lang w:val="nl-NL"/>
              </w:rPr>
            </w:pPr>
            <w:r w:rsidRPr="009039C0">
              <w:rPr>
                <w:sz w:val="24"/>
                <w:szCs w:val="24"/>
                <w:lang w:val="nl-NL"/>
              </w:rPr>
              <w:t xml:space="preserve">Vervangende individuele opdracht ipv groepsproject is mogelijk voor werkstudenten </w:t>
            </w:r>
          </w:p>
        </w:tc>
        <w:tc>
          <w:tcPr>
            <w:tcW w:w="2375" w:type="dxa"/>
          </w:tcPr>
          <w:p w14:paraId="00000053" w14:textId="77777777" w:rsidR="004137CE" w:rsidRDefault="005A0CCC">
            <w:pPr>
              <w:rPr>
                <w:sz w:val="24"/>
                <w:szCs w:val="24"/>
              </w:rPr>
            </w:pPr>
            <w:r>
              <w:rPr>
                <w:sz w:val="24"/>
                <w:szCs w:val="24"/>
              </w:rPr>
              <w:lastRenderedPageBreak/>
              <w:t>Aanbevolen</w:t>
            </w:r>
          </w:p>
        </w:tc>
      </w:tr>
      <w:tr w:rsidR="004137CE" w14:paraId="0C9B2BF4" w14:textId="77777777">
        <w:tc>
          <w:tcPr>
            <w:tcW w:w="3823" w:type="dxa"/>
          </w:tcPr>
          <w:p w14:paraId="00000054" w14:textId="77777777" w:rsidR="004137CE" w:rsidRDefault="005A0CCC">
            <w:pPr>
              <w:rPr>
                <w:sz w:val="24"/>
                <w:szCs w:val="24"/>
              </w:rPr>
            </w:pPr>
            <w:r>
              <w:rPr>
                <w:sz w:val="24"/>
                <w:szCs w:val="24"/>
              </w:rPr>
              <w:t>Gender en diversiteit in de EU en internationale politiek</w:t>
            </w:r>
          </w:p>
          <w:p w14:paraId="00000055" w14:textId="77777777" w:rsidR="004137CE" w:rsidRDefault="005A0CCC">
            <w:pPr>
              <w:rPr>
                <w:sz w:val="24"/>
                <w:szCs w:val="24"/>
              </w:rPr>
            </w:pPr>
            <w:r>
              <w:rPr>
                <w:sz w:val="24"/>
                <w:szCs w:val="24"/>
              </w:rPr>
              <w:t>(update 23/8/23)</w:t>
            </w:r>
          </w:p>
        </w:tc>
        <w:tc>
          <w:tcPr>
            <w:tcW w:w="1842" w:type="dxa"/>
          </w:tcPr>
          <w:p w14:paraId="00000056" w14:textId="77777777" w:rsidR="004137CE" w:rsidRDefault="005A0CCC">
            <w:pPr>
              <w:rPr>
                <w:sz w:val="24"/>
                <w:szCs w:val="24"/>
              </w:rPr>
            </w:pPr>
            <w:r>
              <w:rPr>
                <w:sz w:val="24"/>
                <w:szCs w:val="24"/>
              </w:rPr>
              <w:t>UAntwerpen</w:t>
            </w:r>
          </w:p>
        </w:tc>
        <w:tc>
          <w:tcPr>
            <w:tcW w:w="1843" w:type="dxa"/>
          </w:tcPr>
          <w:p w14:paraId="00000057" w14:textId="77777777" w:rsidR="004137CE" w:rsidRDefault="005A0CCC">
            <w:r>
              <w:t>Blackboard</w:t>
            </w:r>
          </w:p>
        </w:tc>
        <w:tc>
          <w:tcPr>
            <w:tcW w:w="4111" w:type="dxa"/>
          </w:tcPr>
          <w:p w14:paraId="00000058" w14:textId="77777777" w:rsidR="004137CE" w:rsidRDefault="005A0CCC">
            <w:pPr>
              <w:rPr>
                <w:sz w:val="24"/>
                <w:szCs w:val="24"/>
              </w:rPr>
            </w:pPr>
            <w:r>
              <w:rPr>
                <w:sz w:val="24"/>
                <w:szCs w:val="24"/>
              </w:rPr>
              <w:t>Live les on campus</w:t>
            </w:r>
          </w:p>
          <w:p w14:paraId="00000059" w14:textId="77777777" w:rsidR="004137CE" w:rsidRDefault="005A0CCC">
            <w:pPr>
              <w:rPr>
                <w:sz w:val="24"/>
                <w:szCs w:val="24"/>
              </w:rPr>
            </w:pPr>
            <w:r>
              <w:rPr>
                <w:color w:val="000000"/>
                <w:sz w:val="24"/>
                <w:szCs w:val="24"/>
              </w:rPr>
              <w:t>Lesopnames (1 week beschikbaar</w:t>
            </w:r>
            <w:r>
              <w:rPr>
                <w:sz w:val="24"/>
                <w:szCs w:val="24"/>
              </w:rPr>
              <w:t>)</w:t>
            </w:r>
          </w:p>
          <w:p w14:paraId="0000005A" w14:textId="77777777" w:rsidR="004137CE" w:rsidRDefault="004137CE">
            <w:pPr>
              <w:rPr>
                <w:sz w:val="24"/>
                <w:szCs w:val="24"/>
              </w:rPr>
            </w:pPr>
          </w:p>
        </w:tc>
        <w:tc>
          <w:tcPr>
            <w:tcW w:w="2375" w:type="dxa"/>
          </w:tcPr>
          <w:p w14:paraId="0000005B" w14:textId="77777777" w:rsidR="004137CE" w:rsidRDefault="005A0CCC">
            <w:pPr>
              <w:rPr>
                <w:sz w:val="24"/>
                <w:szCs w:val="24"/>
              </w:rPr>
            </w:pPr>
            <w:r>
              <w:rPr>
                <w:sz w:val="24"/>
                <w:szCs w:val="24"/>
              </w:rPr>
              <w:t>Aanbevolen</w:t>
            </w:r>
          </w:p>
        </w:tc>
      </w:tr>
      <w:tr w:rsidR="004137CE" w14:paraId="37F1F9AC" w14:textId="77777777">
        <w:tc>
          <w:tcPr>
            <w:tcW w:w="3823" w:type="dxa"/>
          </w:tcPr>
          <w:p w14:paraId="0000005C" w14:textId="33E18409" w:rsidR="004137CE" w:rsidRDefault="00BF2BA1">
            <w:pPr>
              <w:rPr>
                <w:sz w:val="24"/>
                <w:szCs w:val="24"/>
              </w:rPr>
            </w:pPr>
            <w:r w:rsidRPr="00BF2BA1">
              <w:rPr>
                <w:sz w:val="24"/>
                <w:szCs w:val="24"/>
              </w:rPr>
              <w:t>Globalisation &amp; Sustainable Development</w:t>
            </w:r>
          </w:p>
        </w:tc>
        <w:tc>
          <w:tcPr>
            <w:tcW w:w="1842" w:type="dxa"/>
          </w:tcPr>
          <w:p w14:paraId="0000005D" w14:textId="3C3BD445" w:rsidR="004137CE" w:rsidRDefault="00BF2BA1">
            <w:pPr>
              <w:rPr>
                <w:sz w:val="24"/>
                <w:szCs w:val="24"/>
              </w:rPr>
            </w:pPr>
            <w:r>
              <w:rPr>
                <w:sz w:val="24"/>
                <w:szCs w:val="24"/>
              </w:rPr>
              <w:t>UHasselt</w:t>
            </w:r>
          </w:p>
        </w:tc>
        <w:tc>
          <w:tcPr>
            <w:tcW w:w="1843" w:type="dxa"/>
          </w:tcPr>
          <w:p w14:paraId="0000005E" w14:textId="0796871A" w:rsidR="004137CE" w:rsidRDefault="004137CE"/>
        </w:tc>
        <w:tc>
          <w:tcPr>
            <w:tcW w:w="4111" w:type="dxa"/>
          </w:tcPr>
          <w:p w14:paraId="00000060" w14:textId="0D36BA52" w:rsidR="004137CE" w:rsidRDefault="004137CE">
            <w:pPr>
              <w:rPr>
                <w:sz w:val="24"/>
                <w:szCs w:val="24"/>
              </w:rPr>
            </w:pPr>
          </w:p>
        </w:tc>
        <w:tc>
          <w:tcPr>
            <w:tcW w:w="2375" w:type="dxa"/>
          </w:tcPr>
          <w:p w14:paraId="00000061" w14:textId="421726C2" w:rsidR="004137CE" w:rsidRDefault="004137CE">
            <w:pPr>
              <w:rPr>
                <w:sz w:val="24"/>
                <w:szCs w:val="24"/>
              </w:rPr>
            </w:pPr>
          </w:p>
        </w:tc>
      </w:tr>
      <w:tr w:rsidR="004137CE" w14:paraId="590400A4" w14:textId="77777777">
        <w:tc>
          <w:tcPr>
            <w:tcW w:w="3823" w:type="dxa"/>
          </w:tcPr>
          <w:p w14:paraId="00000062" w14:textId="77777777" w:rsidR="004137CE" w:rsidRDefault="005A0CCC">
            <w:pPr>
              <w:rPr>
                <w:sz w:val="24"/>
                <w:szCs w:val="24"/>
              </w:rPr>
            </w:pPr>
            <w:r>
              <w:rPr>
                <w:sz w:val="24"/>
                <w:szCs w:val="24"/>
              </w:rPr>
              <w:t>Feminist Anthropology (update 6/6/25)</w:t>
            </w:r>
          </w:p>
        </w:tc>
        <w:tc>
          <w:tcPr>
            <w:tcW w:w="1842" w:type="dxa"/>
          </w:tcPr>
          <w:p w14:paraId="00000063" w14:textId="77777777" w:rsidR="004137CE" w:rsidRDefault="005A0CCC">
            <w:pPr>
              <w:rPr>
                <w:sz w:val="24"/>
                <w:szCs w:val="24"/>
              </w:rPr>
            </w:pPr>
            <w:r>
              <w:rPr>
                <w:sz w:val="24"/>
                <w:szCs w:val="24"/>
              </w:rPr>
              <w:t>UGent</w:t>
            </w:r>
          </w:p>
        </w:tc>
        <w:tc>
          <w:tcPr>
            <w:tcW w:w="1843" w:type="dxa"/>
          </w:tcPr>
          <w:p w14:paraId="00000064" w14:textId="77777777" w:rsidR="004137CE" w:rsidRDefault="005A0CCC">
            <w:r>
              <w:t>Ufora</w:t>
            </w:r>
          </w:p>
        </w:tc>
        <w:tc>
          <w:tcPr>
            <w:tcW w:w="4111" w:type="dxa"/>
          </w:tcPr>
          <w:p w14:paraId="00000065" w14:textId="77777777" w:rsidR="004137CE" w:rsidRPr="009039C0" w:rsidRDefault="005A0CCC">
            <w:pPr>
              <w:rPr>
                <w:sz w:val="24"/>
                <w:szCs w:val="24"/>
                <w:lang w:val="nl-NL"/>
              </w:rPr>
            </w:pPr>
            <w:r w:rsidRPr="009039C0">
              <w:rPr>
                <w:sz w:val="24"/>
                <w:szCs w:val="24"/>
                <w:lang w:val="nl-NL"/>
              </w:rPr>
              <w:t>Live les on campus</w:t>
            </w:r>
          </w:p>
          <w:p w14:paraId="00000066" w14:textId="77777777" w:rsidR="004137CE" w:rsidRPr="009039C0" w:rsidRDefault="005A0CCC">
            <w:pPr>
              <w:rPr>
                <w:sz w:val="24"/>
                <w:szCs w:val="24"/>
                <w:lang w:val="nl-NL"/>
              </w:rPr>
            </w:pPr>
            <w:r w:rsidRPr="009039C0">
              <w:rPr>
                <w:sz w:val="24"/>
                <w:szCs w:val="24"/>
                <w:lang w:val="nl-NL"/>
              </w:rPr>
              <w:t>Uitstel deadline paper mogelijk voor werkstudenten</w:t>
            </w:r>
          </w:p>
          <w:p w14:paraId="00000067" w14:textId="77777777" w:rsidR="004137CE" w:rsidRPr="009039C0" w:rsidRDefault="005A0CCC">
            <w:pPr>
              <w:rPr>
                <w:sz w:val="24"/>
                <w:szCs w:val="24"/>
                <w:lang w:val="nl-NL"/>
              </w:rPr>
            </w:pPr>
            <w:r w:rsidRPr="009039C0">
              <w:rPr>
                <w:sz w:val="24"/>
                <w:szCs w:val="24"/>
                <w:lang w:val="nl-NL"/>
              </w:rPr>
              <w:t xml:space="preserve">Verwerven lesinhoud is eigen verantwoordelijkheid; notities mogen niet openbaar of tegen betaling worden verdeeld </w:t>
            </w:r>
          </w:p>
        </w:tc>
        <w:tc>
          <w:tcPr>
            <w:tcW w:w="2375" w:type="dxa"/>
          </w:tcPr>
          <w:p w14:paraId="00000068" w14:textId="77777777" w:rsidR="004137CE" w:rsidRDefault="005A0CCC">
            <w:pPr>
              <w:rPr>
                <w:sz w:val="24"/>
                <w:szCs w:val="24"/>
              </w:rPr>
            </w:pPr>
            <w:r>
              <w:rPr>
                <w:sz w:val="24"/>
                <w:szCs w:val="24"/>
              </w:rPr>
              <w:t>Aanbevolen</w:t>
            </w:r>
          </w:p>
        </w:tc>
      </w:tr>
      <w:tr w:rsidR="004137CE" w14:paraId="09998686" w14:textId="77777777">
        <w:tc>
          <w:tcPr>
            <w:tcW w:w="3823" w:type="dxa"/>
          </w:tcPr>
          <w:p w14:paraId="00000069" w14:textId="77777777" w:rsidR="004137CE" w:rsidRPr="00BF2BA1" w:rsidRDefault="005A0CCC">
            <w:pPr>
              <w:rPr>
                <w:color w:val="808080" w:themeColor="background1" w:themeShade="80"/>
                <w:sz w:val="24"/>
                <w:szCs w:val="24"/>
                <w:lang w:val="nl-NL"/>
              </w:rPr>
            </w:pPr>
            <w:r w:rsidRPr="00BF2BA1">
              <w:rPr>
                <w:color w:val="808080" w:themeColor="background1" w:themeShade="80"/>
                <w:sz w:val="24"/>
                <w:szCs w:val="24"/>
                <w:lang w:val="nl-NL"/>
              </w:rPr>
              <w:t>Media en Gender</w:t>
            </w:r>
          </w:p>
          <w:p w14:paraId="0000006A" w14:textId="30F96DA9" w:rsidR="004137CE" w:rsidRPr="00BF2BA1" w:rsidRDefault="009039C0">
            <w:pPr>
              <w:rPr>
                <w:color w:val="808080" w:themeColor="background1" w:themeShade="80"/>
                <w:sz w:val="24"/>
                <w:szCs w:val="24"/>
                <w:lang w:val="nl-NL"/>
              </w:rPr>
            </w:pPr>
            <w:r w:rsidRPr="00BF2BA1">
              <w:rPr>
                <w:color w:val="808080" w:themeColor="background1" w:themeShade="80"/>
                <w:sz w:val="24"/>
                <w:szCs w:val="24"/>
                <w:lang w:val="nl-NL"/>
              </w:rPr>
              <w:t>(wordt niet aangeboden in AJ 25-26)</w:t>
            </w:r>
          </w:p>
        </w:tc>
        <w:tc>
          <w:tcPr>
            <w:tcW w:w="1842" w:type="dxa"/>
          </w:tcPr>
          <w:p w14:paraId="0000006B" w14:textId="77777777" w:rsidR="004137CE" w:rsidRPr="00BF2BA1" w:rsidRDefault="005A0CCC">
            <w:pPr>
              <w:rPr>
                <w:color w:val="808080" w:themeColor="background1" w:themeShade="80"/>
                <w:sz w:val="24"/>
                <w:szCs w:val="24"/>
              </w:rPr>
            </w:pPr>
            <w:r w:rsidRPr="00BF2BA1">
              <w:rPr>
                <w:color w:val="808080" w:themeColor="background1" w:themeShade="80"/>
                <w:sz w:val="24"/>
                <w:szCs w:val="24"/>
              </w:rPr>
              <w:t>UGent</w:t>
            </w:r>
          </w:p>
        </w:tc>
        <w:tc>
          <w:tcPr>
            <w:tcW w:w="1843" w:type="dxa"/>
          </w:tcPr>
          <w:p w14:paraId="0000006C" w14:textId="77777777" w:rsidR="004137CE" w:rsidRPr="00BF2BA1" w:rsidRDefault="005A0CCC">
            <w:pPr>
              <w:rPr>
                <w:color w:val="808080" w:themeColor="background1" w:themeShade="80"/>
              </w:rPr>
            </w:pPr>
            <w:r w:rsidRPr="00BF2BA1">
              <w:rPr>
                <w:color w:val="808080" w:themeColor="background1" w:themeShade="80"/>
              </w:rPr>
              <w:t>Ufora</w:t>
            </w:r>
          </w:p>
        </w:tc>
        <w:tc>
          <w:tcPr>
            <w:tcW w:w="4111" w:type="dxa"/>
          </w:tcPr>
          <w:p w14:paraId="0000006D" w14:textId="77777777" w:rsidR="004137CE" w:rsidRPr="00BF2BA1" w:rsidRDefault="005A0CCC">
            <w:pPr>
              <w:rPr>
                <w:color w:val="808080" w:themeColor="background1" w:themeShade="80"/>
                <w:sz w:val="24"/>
                <w:szCs w:val="24"/>
              </w:rPr>
            </w:pPr>
            <w:r w:rsidRPr="00BF2BA1">
              <w:rPr>
                <w:color w:val="808080" w:themeColor="background1" w:themeShade="80"/>
                <w:sz w:val="24"/>
                <w:szCs w:val="24"/>
              </w:rPr>
              <w:t>Live les on campus</w:t>
            </w:r>
          </w:p>
          <w:p w14:paraId="0000006E" w14:textId="77777777" w:rsidR="004137CE" w:rsidRPr="00BF2BA1" w:rsidRDefault="005A0CCC">
            <w:pPr>
              <w:rPr>
                <w:color w:val="808080" w:themeColor="background1" w:themeShade="80"/>
                <w:sz w:val="24"/>
                <w:szCs w:val="24"/>
              </w:rPr>
            </w:pPr>
            <w:r w:rsidRPr="00BF2BA1">
              <w:rPr>
                <w:color w:val="808080" w:themeColor="background1" w:themeShade="80"/>
                <w:sz w:val="24"/>
                <w:szCs w:val="24"/>
              </w:rPr>
              <w:t>Livestream</w:t>
            </w:r>
          </w:p>
          <w:p w14:paraId="0000006F" w14:textId="77777777" w:rsidR="004137CE" w:rsidRPr="00BF2BA1" w:rsidRDefault="005A0CCC">
            <w:pPr>
              <w:rPr>
                <w:color w:val="808080" w:themeColor="background1" w:themeShade="80"/>
                <w:sz w:val="24"/>
                <w:szCs w:val="24"/>
              </w:rPr>
            </w:pPr>
            <w:r w:rsidRPr="00BF2BA1">
              <w:rPr>
                <w:color w:val="808080" w:themeColor="background1" w:themeShade="80"/>
                <w:sz w:val="24"/>
                <w:szCs w:val="24"/>
              </w:rPr>
              <w:t>Lesopnames</w:t>
            </w:r>
          </w:p>
        </w:tc>
        <w:tc>
          <w:tcPr>
            <w:tcW w:w="2375" w:type="dxa"/>
          </w:tcPr>
          <w:p w14:paraId="00000070" w14:textId="77777777" w:rsidR="004137CE" w:rsidRPr="00BF2BA1" w:rsidRDefault="005A0CCC">
            <w:pPr>
              <w:rPr>
                <w:color w:val="808080" w:themeColor="background1" w:themeShade="80"/>
                <w:sz w:val="24"/>
                <w:szCs w:val="24"/>
              </w:rPr>
            </w:pPr>
            <w:r w:rsidRPr="00BF2BA1">
              <w:rPr>
                <w:color w:val="808080" w:themeColor="background1" w:themeShade="80"/>
                <w:sz w:val="24"/>
                <w:szCs w:val="24"/>
              </w:rPr>
              <w:t>Aanbevolen</w:t>
            </w:r>
          </w:p>
        </w:tc>
      </w:tr>
      <w:tr w:rsidR="004137CE" w:rsidRPr="009039C0" w14:paraId="61CA6838" w14:textId="77777777">
        <w:tc>
          <w:tcPr>
            <w:tcW w:w="3823" w:type="dxa"/>
          </w:tcPr>
          <w:p w14:paraId="00000071" w14:textId="77777777" w:rsidR="004137CE" w:rsidRPr="009039C0" w:rsidRDefault="005A0CCC">
            <w:pPr>
              <w:rPr>
                <w:sz w:val="24"/>
                <w:szCs w:val="24"/>
                <w:lang w:val="en-US"/>
              </w:rPr>
            </w:pPr>
            <w:r w:rsidRPr="009039C0">
              <w:rPr>
                <w:sz w:val="24"/>
                <w:szCs w:val="24"/>
                <w:lang w:val="en-US"/>
              </w:rPr>
              <w:t>Psychology, Culture and Society</w:t>
            </w:r>
          </w:p>
          <w:p w14:paraId="00000072" w14:textId="77777777" w:rsidR="004137CE" w:rsidRPr="009039C0" w:rsidRDefault="005A0CCC">
            <w:pPr>
              <w:rPr>
                <w:sz w:val="24"/>
                <w:szCs w:val="24"/>
                <w:highlight w:val="yellow"/>
                <w:lang w:val="en-US"/>
              </w:rPr>
            </w:pPr>
            <w:r w:rsidRPr="009039C0">
              <w:rPr>
                <w:sz w:val="24"/>
                <w:szCs w:val="24"/>
                <w:lang w:val="en-US"/>
              </w:rPr>
              <w:t>(update 9/7/25)</w:t>
            </w:r>
          </w:p>
        </w:tc>
        <w:tc>
          <w:tcPr>
            <w:tcW w:w="1842" w:type="dxa"/>
          </w:tcPr>
          <w:p w14:paraId="00000073" w14:textId="77777777" w:rsidR="004137CE" w:rsidRDefault="005A0CCC">
            <w:pPr>
              <w:rPr>
                <w:sz w:val="24"/>
                <w:szCs w:val="24"/>
              </w:rPr>
            </w:pPr>
            <w:r>
              <w:rPr>
                <w:sz w:val="24"/>
                <w:szCs w:val="24"/>
              </w:rPr>
              <w:t>KU Leuven</w:t>
            </w:r>
          </w:p>
        </w:tc>
        <w:tc>
          <w:tcPr>
            <w:tcW w:w="1843" w:type="dxa"/>
          </w:tcPr>
          <w:p w14:paraId="00000074" w14:textId="77777777" w:rsidR="004137CE" w:rsidRPr="009039C0" w:rsidRDefault="005A0CCC">
            <w:pPr>
              <w:rPr>
                <w:lang w:val="nl-NL"/>
              </w:rPr>
            </w:pPr>
            <w:r w:rsidRPr="009039C0">
              <w:rPr>
                <w:lang w:val="nl-NL"/>
              </w:rPr>
              <w:t>Blackboard learn ultra, onderdeel van de Toledo leeromgeving KU Leuven</w:t>
            </w:r>
          </w:p>
        </w:tc>
        <w:tc>
          <w:tcPr>
            <w:tcW w:w="4111" w:type="dxa"/>
          </w:tcPr>
          <w:p w14:paraId="00000075" w14:textId="77777777" w:rsidR="004137CE" w:rsidRDefault="005A0CCC">
            <w:pPr>
              <w:rPr>
                <w:sz w:val="24"/>
                <w:szCs w:val="24"/>
              </w:rPr>
            </w:pPr>
            <w:r>
              <w:rPr>
                <w:sz w:val="24"/>
                <w:szCs w:val="24"/>
              </w:rPr>
              <w:t>Live les on campus</w:t>
            </w:r>
          </w:p>
        </w:tc>
        <w:tc>
          <w:tcPr>
            <w:tcW w:w="2375" w:type="dxa"/>
          </w:tcPr>
          <w:p w14:paraId="00000076" w14:textId="77777777" w:rsidR="004137CE" w:rsidRPr="009039C0" w:rsidRDefault="005A0CCC">
            <w:pPr>
              <w:rPr>
                <w:sz w:val="24"/>
                <w:szCs w:val="24"/>
                <w:lang w:val="nl-NL"/>
              </w:rPr>
            </w:pPr>
            <w:r w:rsidRPr="009039C0">
              <w:rPr>
                <w:sz w:val="24"/>
                <w:szCs w:val="24"/>
                <w:lang w:val="nl-NL"/>
              </w:rPr>
              <w:t>Verplicht</w:t>
            </w:r>
          </w:p>
          <w:p w14:paraId="00000077" w14:textId="77777777" w:rsidR="004137CE" w:rsidRPr="009039C0" w:rsidRDefault="004137CE">
            <w:pPr>
              <w:rPr>
                <w:sz w:val="24"/>
                <w:szCs w:val="24"/>
                <w:lang w:val="nl-NL"/>
              </w:rPr>
            </w:pPr>
          </w:p>
          <w:p w14:paraId="00000078" w14:textId="6BF0C1CF" w:rsidR="004137CE" w:rsidRPr="009039C0" w:rsidRDefault="004137CE">
            <w:pPr>
              <w:rPr>
                <w:sz w:val="24"/>
                <w:szCs w:val="24"/>
                <w:highlight w:val="yellow"/>
                <w:lang w:val="nl-NL"/>
              </w:rPr>
            </w:pPr>
          </w:p>
        </w:tc>
      </w:tr>
      <w:tr w:rsidR="004137CE" w14:paraId="2D0D0642" w14:textId="77777777">
        <w:tc>
          <w:tcPr>
            <w:tcW w:w="3823" w:type="dxa"/>
          </w:tcPr>
          <w:p w14:paraId="00000079" w14:textId="77777777" w:rsidR="004137CE" w:rsidRPr="009039C0" w:rsidRDefault="005A0CCC">
            <w:pPr>
              <w:rPr>
                <w:sz w:val="24"/>
                <w:szCs w:val="24"/>
                <w:lang w:val="nl-NL"/>
              </w:rPr>
            </w:pPr>
            <w:r w:rsidRPr="009039C0">
              <w:rPr>
                <w:sz w:val="24"/>
                <w:szCs w:val="24"/>
                <w:lang w:val="nl-NL"/>
              </w:rPr>
              <w:lastRenderedPageBreak/>
              <w:t>Filosofie en ethiek van de seksualiteit</w:t>
            </w:r>
          </w:p>
          <w:p w14:paraId="0000007A" w14:textId="77777777" w:rsidR="004137CE" w:rsidRDefault="005A0CCC">
            <w:pPr>
              <w:rPr>
                <w:sz w:val="24"/>
                <w:szCs w:val="24"/>
              </w:rPr>
            </w:pPr>
            <w:r>
              <w:rPr>
                <w:sz w:val="24"/>
                <w:szCs w:val="24"/>
              </w:rPr>
              <w:t>(update 27/6/24)</w:t>
            </w:r>
          </w:p>
        </w:tc>
        <w:tc>
          <w:tcPr>
            <w:tcW w:w="1842" w:type="dxa"/>
          </w:tcPr>
          <w:p w14:paraId="0000007B" w14:textId="77777777" w:rsidR="004137CE" w:rsidRDefault="005A0CCC">
            <w:pPr>
              <w:rPr>
                <w:sz w:val="24"/>
                <w:szCs w:val="24"/>
              </w:rPr>
            </w:pPr>
            <w:r>
              <w:rPr>
                <w:sz w:val="24"/>
                <w:szCs w:val="24"/>
              </w:rPr>
              <w:t>VUB</w:t>
            </w:r>
          </w:p>
        </w:tc>
        <w:tc>
          <w:tcPr>
            <w:tcW w:w="1843" w:type="dxa"/>
          </w:tcPr>
          <w:p w14:paraId="0000007C" w14:textId="77777777" w:rsidR="004137CE" w:rsidRDefault="005A0CCC">
            <w:r>
              <w:t>Canvas</w:t>
            </w:r>
          </w:p>
        </w:tc>
        <w:tc>
          <w:tcPr>
            <w:tcW w:w="4111" w:type="dxa"/>
          </w:tcPr>
          <w:p w14:paraId="0000007D" w14:textId="77777777" w:rsidR="004137CE" w:rsidRPr="009039C0" w:rsidRDefault="005A0CCC">
            <w:pPr>
              <w:rPr>
                <w:sz w:val="24"/>
                <w:szCs w:val="24"/>
                <w:lang w:val="nl-NL"/>
              </w:rPr>
            </w:pPr>
            <w:r w:rsidRPr="009039C0">
              <w:rPr>
                <w:sz w:val="24"/>
                <w:szCs w:val="24"/>
                <w:lang w:val="nl-NL"/>
              </w:rPr>
              <w:t>Live les op VUB campus</w:t>
            </w:r>
          </w:p>
          <w:p w14:paraId="0000007E" w14:textId="77777777" w:rsidR="004137CE" w:rsidRPr="009039C0" w:rsidRDefault="005A0CCC">
            <w:pPr>
              <w:rPr>
                <w:sz w:val="24"/>
                <w:szCs w:val="24"/>
                <w:lang w:val="nl-NL"/>
              </w:rPr>
            </w:pPr>
            <w:r w:rsidRPr="009039C0">
              <w:rPr>
                <w:sz w:val="24"/>
                <w:szCs w:val="24"/>
                <w:lang w:val="nl-NL"/>
              </w:rPr>
              <w:t xml:space="preserve">Lesopnames één week beschikbaar, maar worden niet gegarandeerd voor alle lessen, bijv. enkele gastcolleges. Wie niet aanwezig kan zijn tijdens kan deze zelfstandig verwerken aan de hand van het ter beschikking gestelde studiemateriaal.    </w:t>
            </w:r>
            <w:r w:rsidRPr="009039C0">
              <w:rPr>
                <w:lang w:val="nl-NL"/>
              </w:rPr>
              <w:t xml:space="preserve">     </w:t>
            </w:r>
          </w:p>
        </w:tc>
        <w:tc>
          <w:tcPr>
            <w:tcW w:w="2375" w:type="dxa"/>
          </w:tcPr>
          <w:p w14:paraId="0000007F" w14:textId="77777777" w:rsidR="004137CE" w:rsidRDefault="005A0CCC">
            <w:pPr>
              <w:rPr>
                <w:sz w:val="24"/>
                <w:szCs w:val="24"/>
              </w:rPr>
            </w:pPr>
            <w:r>
              <w:rPr>
                <w:sz w:val="24"/>
                <w:szCs w:val="24"/>
              </w:rPr>
              <w:t>Aanbevolen</w:t>
            </w:r>
          </w:p>
        </w:tc>
      </w:tr>
      <w:tr w:rsidR="004137CE" w14:paraId="67B5EA9D" w14:textId="77777777">
        <w:tc>
          <w:tcPr>
            <w:tcW w:w="3823" w:type="dxa"/>
          </w:tcPr>
          <w:p w14:paraId="00000080" w14:textId="77777777" w:rsidR="004137CE" w:rsidRPr="009039C0" w:rsidRDefault="005A0CCC">
            <w:pPr>
              <w:rPr>
                <w:sz w:val="24"/>
                <w:szCs w:val="24"/>
                <w:lang w:val="en-US"/>
              </w:rPr>
            </w:pPr>
            <w:r w:rsidRPr="009039C0">
              <w:rPr>
                <w:sz w:val="24"/>
                <w:szCs w:val="24"/>
                <w:lang w:val="en-US"/>
              </w:rPr>
              <w:t>Anthropology of Love and Intimate Connections</w:t>
            </w:r>
          </w:p>
          <w:p w14:paraId="00000081" w14:textId="77777777" w:rsidR="004137CE" w:rsidRDefault="005A0CCC">
            <w:pPr>
              <w:rPr>
                <w:sz w:val="24"/>
                <w:szCs w:val="24"/>
              </w:rPr>
            </w:pPr>
            <w:r>
              <w:rPr>
                <w:sz w:val="24"/>
                <w:szCs w:val="24"/>
              </w:rPr>
              <w:t>(update 24/8/23)</w:t>
            </w:r>
          </w:p>
        </w:tc>
        <w:tc>
          <w:tcPr>
            <w:tcW w:w="1842" w:type="dxa"/>
          </w:tcPr>
          <w:p w14:paraId="00000082" w14:textId="77777777" w:rsidR="004137CE" w:rsidRDefault="005A0CCC">
            <w:pPr>
              <w:rPr>
                <w:sz w:val="24"/>
                <w:szCs w:val="24"/>
              </w:rPr>
            </w:pPr>
            <w:r>
              <w:rPr>
                <w:sz w:val="24"/>
                <w:szCs w:val="24"/>
              </w:rPr>
              <w:t>UGent</w:t>
            </w:r>
          </w:p>
        </w:tc>
        <w:tc>
          <w:tcPr>
            <w:tcW w:w="1843" w:type="dxa"/>
          </w:tcPr>
          <w:p w14:paraId="00000083" w14:textId="77777777" w:rsidR="004137CE" w:rsidRDefault="005A0CCC">
            <w:r>
              <w:t>Ufora</w:t>
            </w:r>
          </w:p>
        </w:tc>
        <w:tc>
          <w:tcPr>
            <w:tcW w:w="4111" w:type="dxa"/>
          </w:tcPr>
          <w:p w14:paraId="00000084" w14:textId="77777777" w:rsidR="004137CE" w:rsidRPr="009039C0" w:rsidRDefault="005A0CCC">
            <w:pPr>
              <w:rPr>
                <w:sz w:val="24"/>
                <w:szCs w:val="24"/>
                <w:lang w:val="nl-NL"/>
              </w:rPr>
            </w:pPr>
            <w:r w:rsidRPr="009039C0">
              <w:rPr>
                <w:sz w:val="24"/>
                <w:szCs w:val="24"/>
                <w:lang w:val="nl-NL"/>
              </w:rPr>
              <w:t>Live les on campus</w:t>
            </w:r>
          </w:p>
          <w:p w14:paraId="00000085" w14:textId="77777777" w:rsidR="004137CE" w:rsidRPr="009039C0" w:rsidRDefault="005A0CCC">
            <w:pPr>
              <w:rPr>
                <w:sz w:val="24"/>
                <w:szCs w:val="24"/>
                <w:lang w:val="nl-NL"/>
              </w:rPr>
            </w:pPr>
            <w:r w:rsidRPr="009039C0">
              <w:rPr>
                <w:sz w:val="24"/>
                <w:szCs w:val="24"/>
                <w:lang w:val="nl-NL"/>
              </w:rPr>
              <w:t>Lesopnames (2 weken online beschikbaar)</w:t>
            </w:r>
          </w:p>
        </w:tc>
        <w:tc>
          <w:tcPr>
            <w:tcW w:w="2375" w:type="dxa"/>
          </w:tcPr>
          <w:p w14:paraId="00000086" w14:textId="77777777" w:rsidR="004137CE" w:rsidRDefault="005A0CCC">
            <w:pPr>
              <w:rPr>
                <w:sz w:val="24"/>
                <w:szCs w:val="24"/>
              </w:rPr>
            </w:pPr>
            <w:r>
              <w:rPr>
                <w:sz w:val="24"/>
                <w:szCs w:val="24"/>
              </w:rPr>
              <w:t>Aanbevolen</w:t>
            </w:r>
          </w:p>
        </w:tc>
      </w:tr>
      <w:tr w:rsidR="004137CE" w14:paraId="48F684AB" w14:textId="77777777">
        <w:tc>
          <w:tcPr>
            <w:tcW w:w="3823" w:type="dxa"/>
          </w:tcPr>
          <w:p w14:paraId="00000087" w14:textId="77777777" w:rsidR="004137CE" w:rsidRPr="009039C0" w:rsidRDefault="005A0CCC">
            <w:pPr>
              <w:rPr>
                <w:sz w:val="24"/>
                <w:szCs w:val="24"/>
                <w:lang w:val="en-US"/>
              </w:rPr>
            </w:pPr>
            <w:r w:rsidRPr="009039C0">
              <w:rPr>
                <w:sz w:val="24"/>
                <w:szCs w:val="24"/>
                <w:lang w:val="en-US"/>
              </w:rPr>
              <w:t>History of the Body, Gender and Sexuality (update 16/7/2025)</w:t>
            </w:r>
          </w:p>
        </w:tc>
        <w:tc>
          <w:tcPr>
            <w:tcW w:w="1842" w:type="dxa"/>
          </w:tcPr>
          <w:p w14:paraId="00000088" w14:textId="77777777" w:rsidR="004137CE" w:rsidRDefault="005A0CCC">
            <w:pPr>
              <w:rPr>
                <w:sz w:val="24"/>
                <w:szCs w:val="24"/>
              </w:rPr>
            </w:pPr>
            <w:r>
              <w:rPr>
                <w:sz w:val="24"/>
                <w:szCs w:val="24"/>
              </w:rPr>
              <w:t>UAntwerpen</w:t>
            </w:r>
          </w:p>
        </w:tc>
        <w:tc>
          <w:tcPr>
            <w:tcW w:w="1843" w:type="dxa"/>
          </w:tcPr>
          <w:p w14:paraId="00000089" w14:textId="77777777" w:rsidR="004137CE" w:rsidRDefault="005A0CCC">
            <w:r>
              <w:t>Blackboard</w:t>
            </w:r>
          </w:p>
        </w:tc>
        <w:tc>
          <w:tcPr>
            <w:tcW w:w="4111" w:type="dxa"/>
          </w:tcPr>
          <w:p w14:paraId="0000008A" w14:textId="77777777" w:rsidR="004137CE" w:rsidRDefault="005A0CCC">
            <w:pPr>
              <w:rPr>
                <w:sz w:val="24"/>
                <w:szCs w:val="24"/>
              </w:rPr>
            </w:pPr>
            <w:r>
              <w:rPr>
                <w:sz w:val="24"/>
                <w:szCs w:val="24"/>
              </w:rPr>
              <w:t>Live les on campus</w:t>
            </w:r>
          </w:p>
          <w:p w14:paraId="0000008B" w14:textId="77777777" w:rsidR="004137CE" w:rsidRDefault="005A0CCC">
            <w:pPr>
              <w:rPr>
                <w:sz w:val="24"/>
                <w:szCs w:val="24"/>
              </w:rPr>
            </w:pPr>
            <w:r>
              <w:rPr>
                <w:sz w:val="24"/>
                <w:szCs w:val="24"/>
              </w:rPr>
              <w:t>Lesopnames</w:t>
            </w:r>
          </w:p>
        </w:tc>
        <w:tc>
          <w:tcPr>
            <w:tcW w:w="2375" w:type="dxa"/>
          </w:tcPr>
          <w:p w14:paraId="0000008C" w14:textId="77777777" w:rsidR="004137CE" w:rsidRDefault="005A0CCC">
            <w:pPr>
              <w:rPr>
                <w:sz w:val="24"/>
                <w:szCs w:val="24"/>
              </w:rPr>
            </w:pPr>
            <w:r>
              <w:rPr>
                <w:sz w:val="24"/>
                <w:szCs w:val="24"/>
              </w:rPr>
              <w:t>Aanbevolen</w:t>
            </w:r>
          </w:p>
        </w:tc>
      </w:tr>
      <w:tr w:rsidR="004137CE" w:rsidRPr="009039C0" w14:paraId="344C62B9" w14:textId="77777777">
        <w:tc>
          <w:tcPr>
            <w:tcW w:w="3823" w:type="dxa"/>
          </w:tcPr>
          <w:p w14:paraId="0000008D" w14:textId="77777777" w:rsidR="004137CE" w:rsidRPr="009039C0" w:rsidRDefault="005A0CCC">
            <w:pPr>
              <w:rPr>
                <w:sz w:val="24"/>
                <w:szCs w:val="24"/>
                <w:lang w:val="en-US"/>
              </w:rPr>
            </w:pPr>
            <w:r w:rsidRPr="009039C0">
              <w:rPr>
                <w:sz w:val="24"/>
                <w:szCs w:val="24"/>
                <w:lang w:val="en-US"/>
              </w:rPr>
              <w:t>Resistance, Power Relations and Social Change (update 6/6/25)</w:t>
            </w:r>
          </w:p>
        </w:tc>
        <w:tc>
          <w:tcPr>
            <w:tcW w:w="1842" w:type="dxa"/>
          </w:tcPr>
          <w:p w14:paraId="0000008E" w14:textId="77777777" w:rsidR="004137CE" w:rsidRDefault="005A0CCC">
            <w:pPr>
              <w:rPr>
                <w:sz w:val="24"/>
                <w:szCs w:val="24"/>
              </w:rPr>
            </w:pPr>
            <w:r>
              <w:rPr>
                <w:sz w:val="24"/>
                <w:szCs w:val="24"/>
              </w:rPr>
              <w:t>KU Leuven</w:t>
            </w:r>
          </w:p>
        </w:tc>
        <w:tc>
          <w:tcPr>
            <w:tcW w:w="1843" w:type="dxa"/>
          </w:tcPr>
          <w:p w14:paraId="0000008F" w14:textId="77777777" w:rsidR="004137CE" w:rsidRPr="009039C0" w:rsidRDefault="005A0CCC">
            <w:pPr>
              <w:rPr>
                <w:lang w:val="nl-NL"/>
              </w:rPr>
            </w:pPr>
            <w:r w:rsidRPr="009039C0">
              <w:rPr>
                <w:lang w:val="nl-NL"/>
              </w:rPr>
              <w:t>Ultra, onderdeel van de vernieuwde Toledo leeromgeving</w:t>
            </w:r>
          </w:p>
        </w:tc>
        <w:tc>
          <w:tcPr>
            <w:tcW w:w="4111" w:type="dxa"/>
          </w:tcPr>
          <w:p w14:paraId="00000090" w14:textId="77777777" w:rsidR="004137CE" w:rsidRPr="009039C0" w:rsidRDefault="005A0CCC">
            <w:pPr>
              <w:spacing w:before="240" w:after="240"/>
              <w:rPr>
                <w:sz w:val="24"/>
                <w:szCs w:val="24"/>
                <w:lang w:val="nl-NL"/>
              </w:rPr>
            </w:pPr>
            <w:r w:rsidRPr="009039C0">
              <w:rPr>
                <w:sz w:val="24"/>
                <w:szCs w:val="24"/>
                <w:lang w:val="nl-NL"/>
              </w:rPr>
              <w:t>Live les on campus</w:t>
            </w:r>
          </w:p>
          <w:p w14:paraId="00000091" w14:textId="77777777" w:rsidR="004137CE" w:rsidRPr="009039C0" w:rsidRDefault="005A0CCC">
            <w:pPr>
              <w:rPr>
                <w:sz w:val="24"/>
                <w:szCs w:val="24"/>
                <w:lang w:val="nl-NL"/>
              </w:rPr>
            </w:pPr>
            <w:r w:rsidRPr="009039C0">
              <w:rPr>
                <w:sz w:val="24"/>
                <w:szCs w:val="24"/>
                <w:lang w:val="nl-NL"/>
              </w:rPr>
              <w:t>Theoretische lesopnames beschikbaar. Gastcolleges lesopnames niet beschikbaar. Wie niet aanwezig kan zijn, kan de leerstof zelfstandig verwerken adhv het ter beschikking gestelde studiemateriaal.</w:t>
            </w:r>
          </w:p>
        </w:tc>
        <w:tc>
          <w:tcPr>
            <w:tcW w:w="2375" w:type="dxa"/>
          </w:tcPr>
          <w:p w14:paraId="00000092" w14:textId="77777777" w:rsidR="004137CE" w:rsidRPr="009039C0" w:rsidRDefault="005A0CCC">
            <w:pPr>
              <w:spacing w:line="256" w:lineRule="auto"/>
              <w:rPr>
                <w:sz w:val="24"/>
                <w:szCs w:val="24"/>
                <w:lang w:val="nl-NL"/>
              </w:rPr>
            </w:pPr>
            <w:r w:rsidRPr="009039C0">
              <w:rPr>
                <w:sz w:val="24"/>
                <w:szCs w:val="24"/>
                <w:lang w:val="nl-NL"/>
              </w:rPr>
              <w:t>Zeer aan te bevelen.</w:t>
            </w:r>
          </w:p>
          <w:p w14:paraId="00000093" w14:textId="77777777" w:rsidR="004137CE" w:rsidRPr="009039C0" w:rsidRDefault="005A0CCC">
            <w:pPr>
              <w:rPr>
                <w:sz w:val="24"/>
                <w:szCs w:val="24"/>
                <w:lang w:val="nl-NL"/>
              </w:rPr>
            </w:pPr>
            <w:r w:rsidRPr="009039C0">
              <w:rPr>
                <w:sz w:val="24"/>
                <w:szCs w:val="24"/>
                <w:lang w:val="nl-NL"/>
              </w:rPr>
              <w:t>Klassikale discussies spelen een grote rol in het leerproces van deze cursus.</w:t>
            </w:r>
          </w:p>
        </w:tc>
      </w:tr>
      <w:tr w:rsidR="004137CE" w:rsidRPr="009039C0" w14:paraId="71741B6F" w14:textId="77777777">
        <w:tc>
          <w:tcPr>
            <w:tcW w:w="13994" w:type="dxa"/>
            <w:gridSpan w:val="5"/>
          </w:tcPr>
          <w:p w14:paraId="00000094" w14:textId="77777777" w:rsidR="004137CE" w:rsidRPr="009039C0" w:rsidRDefault="004137CE">
            <w:pPr>
              <w:rPr>
                <w:sz w:val="24"/>
                <w:szCs w:val="24"/>
                <w:lang w:val="nl-NL"/>
              </w:rPr>
            </w:pPr>
          </w:p>
        </w:tc>
      </w:tr>
      <w:tr w:rsidR="004137CE" w14:paraId="0E4D756D" w14:textId="77777777">
        <w:tc>
          <w:tcPr>
            <w:tcW w:w="3823" w:type="dxa"/>
            <w:shd w:val="clear" w:color="auto" w:fill="D9E2F3"/>
          </w:tcPr>
          <w:p w14:paraId="00000099" w14:textId="77777777" w:rsidR="004137CE" w:rsidRDefault="005A0CCC">
            <w:pPr>
              <w:rPr>
                <w:b/>
                <w:i/>
                <w:sz w:val="24"/>
                <w:szCs w:val="24"/>
              </w:rPr>
            </w:pPr>
            <w:r>
              <w:rPr>
                <w:b/>
                <w:i/>
                <w:sz w:val="24"/>
                <w:szCs w:val="24"/>
              </w:rPr>
              <w:t>Keuzeopleidingsonderdelen</w:t>
            </w:r>
          </w:p>
        </w:tc>
        <w:tc>
          <w:tcPr>
            <w:tcW w:w="1842" w:type="dxa"/>
            <w:shd w:val="clear" w:color="auto" w:fill="D9E2F3"/>
          </w:tcPr>
          <w:p w14:paraId="0000009A" w14:textId="77777777" w:rsidR="004137CE" w:rsidRDefault="004137CE">
            <w:pPr>
              <w:rPr>
                <w:b/>
                <w:i/>
                <w:sz w:val="24"/>
                <w:szCs w:val="24"/>
              </w:rPr>
            </w:pPr>
          </w:p>
        </w:tc>
        <w:tc>
          <w:tcPr>
            <w:tcW w:w="1843" w:type="dxa"/>
            <w:shd w:val="clear" w:color="auto" w:fill="D9E2F3"/>
          </w:tcPr>
          <w:p w14:paraId="0000009B" w14:textId="77777777" w:rsidR="004137CE" w:rsidRDefault="004137CE"/>
        </w:tc>
        <w:tc>
          <w:tcPr>
            <w:tcW w:w="4111" w:type="dxa"/>
            <w:shd w:val="clear" w:color="auto" w:fill="D9E2F3"/>
          </w:tcPr>
          <w:p w14:paraId="0000009C" w14:textId="77777777" w:rsidR="004137CE" w:rsidRDefault="004137CE">
            <w:pPr>
              <w:rPr>
                <w:b/>
                <w:i/>
                <w:sz w:val="24"/>
                <w:szCs w:val="24"/>
              </w:rPr>
            </w:pPr>
          </w:p>
        </w:tc>
        <w:tc>
          <w:tcPr>
            <w:tcW w:w="2375" w:type="dxa"/>
            <w:shd w:val="clear" w:color="auto" w:fill="D9E2F3"/>
          </w:tcPr>
          <w:p w14:paraId="0000009D" w14:textId="77777777" w:rsidR="004137CE" w:rsidRDefault="004137CE">
            <w:pPr>
              <w:rPr>
                <w:b/>
                <w:i/>
                <w:sz w:val="24"/>
                <w:szCs w:val="24"/>
              </w:rPr>
            </w:pPr>
          </w:p>
        </w:tc>
      </w:tr>
      <w:tr w:rsidR="004137CE" w:rsidRPr="009039C0" w14:paraId="7A7CBD0D" w14:textId="77777777">
        <w:tc>
          <w:tcPr>
            <w:tcW w:w="3823" w:type="dxa"/>
            <w:shd w:val="clear" w:color="auto" w:fill="FFFFFF"/>
          </w:tcPr>
          <w:p w14:paraId="000000A5" w14:textId="77777777" w:rsidR="004137CE" w:rsidRDefault="005A0CCC">
            <w:pPr>
              <w:rPr>
                <w:sz w:val="24"/>
                <w:szCs w:val="24"/>
              </w:rPr>
            </w:pPr>
            <w:r w:rsidRPr="009039C0">
              <w:rPr>
                <w:sz w:val="24"/>
                <w:szCs w:val="24"/>
                <w:lang w:val="en-US"/>
              </w:rPr>
              <w:t xml:space="preserve">Modernity and Urbanity. Capita Selecta from Architectural Theory and Criticism. </w:t>
            </w:r>
            <w:r>
              <w:rPr>
                <w:sz w:val="24"/>
                <w:szCs w:val="24"/>
              </w:rPr>
              <w:t>Gender,</w:t>
            </w:r>
          </w:p>
          <w:p w14:paraId="000000A6" w14:textId="77777777" w:rsidR="004137CE" w:rsidRDefault="005A0CCC">
            <w:pPr>
              <w:rPr>
                <w:sz w:val="24"/>
                <w:szCs w:val="24"/>
              </w:rPr>
            </w:pPr>
            <w:r>
              <w:rPr>
                <w:sz w:val="24"/>
                <w:szCs w:val="24"/>
              </w:rPr>
              <w:t>Diversity, Power and Urban Life.</w:t>
            </w:r>
          </w:p>
          <w:p w14:paraId="000000A7" w14:textId="77777777" w:rsidR="004137CE" w:rsidRDefault="005A0CCC">
            <w:pPr>
              <w:rPr>
                <w:sz w:val="24"/>
                <w:szCs w:val="24"/>
              </w:rPr>
            </w:pPr>
            <w:r>
              <w:rPr>
                <w:sz w:val="24"/>
                <w:szCs w:val="24"/>
              </w:rPr>
              <w:t>(update 14/7/23)</w:t>
            </w:r>
          </w:p>
        </w:tc>
        <w:tc>
          <w:tcPr>
            <w:tcW w:w="1842" w:type="dxa"/>
            <w:shd w:val="clear" w:color="auto" w:fill="FFFFFF"/>
          </w:tcPr>
          <w:p w14:paraId="000000A8" w14:textId="77777777" w:rsidR="004137CE" w:rsidRDefault="005A0CCC">
            <w:pPr>
              <w:rPr>
                <w:sz w:val="24"/>
                <w:szCs w:val="24"/>
              </w:rPr>
            </w:pPr>
            <w:r>
              <w:rPr>
                <w:sz w:val="24"/>
                <w:szCs w:val="24"/>
              </w:rPr>
              <w:t>KU Leuven</w:t>
            </w:r>
          </w:p>
        </w:tc>
        <w:tc>
          <w:tcPr>
            <w:tcW w:w="1843" w:type="dxa"/>
            <w:shd w:val="clear" w:color="auto" w:fill="FFFFFF"/>
          </w:tcPr>
          <w:p w14:paraId="000000A9" w14:textId="77777777" w:rsidR="004137CE" w:rsidRDefault="005A0CCC">
            <w:r>
              <w:t>Toledo</w:t>
            </w:r>
          </w:p>
        </w:tc>
        <w:tc>
          <w:tcPr>
            <w:tcW w:w="4111" w:type="dxa"/>
            <w:shd w:val="clear" w:color="auto" w:fill="FFFFFF"/>
          </w:tcPr>
          <w:p w14:paraId="000000AA" w14:textId="77777777" w:rsidR="004137CE" w:rsidRDefault="005A0CCC">
            <w:pPr>
              <w:rPr>
                <w:sz w:val="24"/>
                <w:szCs w:val="24"/>
              </w:rPr>
            </w:pPr>
            <w:r>
              <w:rPr>
                <w:sz w:val="24"/>
                <w:szCs w:val="24"/>
              </w:rPr>
              <w:t xml:space="preserve">Live les op campus KU Leuven Heverlee. Geen livestream, geen lesopnames. </w:t>
            </w:r>
          </w:p>
        </w:tc>
        <w:tc>
          <w:tcPr>
            <w:tcW w:w="2375" w:type="dxa"/>
            <w:shd w:val="clear" w:color="auto" w:fill="FFFFFF"/>
          </w:tcPr>
          <w:p w14:paraId="000000AB" w14:textId="77777777" w:rsidR="004137CE" w:rsidRPr="009039C0" w:rsidRDefault="005A0CCC">
            <w:pPr>
              <w:rPr>
                <w:sz w:val="24"/>
                <w:szCs w:val="24"/>
                <w:lang w:val="nl-NL"/>
              </w:rPr>
            </w:pPr>
            <w:r w:rsidRPr="009039C0">
              <w:rPr>
                <w:sz w:val="24"/>
                <w:szCs w:val="24"/>
                <w:lang w:val="nl-NL"/>
              </w:rPr>
              <w:t>Aanbevolen bij hoorcolleges  / verplicht voor seminaries</w:t>
            </w:r>
          </w:p>
        </w:tc>
      </w:tr>
      <w:tr w:rsidR="004137CE" w14:paraId="1E6D9FAC" w14:textId="77777777">
        <w:tc>
          <w:tcPr>
            <w:tcW w:w="3823" w:type="dxa"/>
            <w:shd w:val="clear" w:color="auto" w:fill="FFFFFF"/>
          </w:tcPr>
          <w:p w14:paraId="000000AC" w14:textId="77777777" w:rsidR="004137CE" w:rsidRDefault="005A0CCC">
            <w:pPr>
              <w:rPr>
                <w:sz w:val="24"/>
                <w:szCs w:val="24"/>
              </w:rPr>
            </w:pPr>
            <w:r>
              <w:rPr>
                <w:sz w:val="24"/>
                <w:szCs w:val="24"/>
              </w:rPr>
              <w:t>Disability Studies</w:t>
            </w:r>
          </w:p>
        </w:tc>
        <w:tc>
          <w:tcPr>
            <w:tcW w:w="1842" w:type="dxa"/>
            <w:shd w:val="clear" w:color="auto" w:fill="FFFFFF"/>
          </w:tcPr>
          <w:p w14:paraId="000000AD" w14:textId="77777777" w:rsidR="004137CE" w:rsidRDefault="005A0CCC">
            <w:pPr>
              <w:rPr>
                <w:sz w:val="24"/>
                <w:szCs w:val="24"/>
              </w:rPr>
            </w:pPr>
            <w:r>
              <w:rPr>
                <w:sz w:val="24"/>
                <w:szCs w:val="24"/>
              </w:rPr>
              <w:t>UGent</w:t>
            </w:r>
          </w:p>
        </w:tc>
        <w:tc>
          <w:tcPr>
            <w:tcW w:w="1843" w:type="dxa"/>
            <w:shd w:val="clear" w:color="auto" w:fill="FFFFFF"/>
          </w:tcPr>
          <w:p w14:paraId="000000AE" w14:textId="77777777" w:rsidR="004137CE" w:rsidRDefault="005A0CCC">
            <w:r>
              <w:t>Ufora</w:t>
            </w:r>
          </w:p>
        </w:tc>
        <w:tc>
          <w:tcPr>
            <w:tcW w:w="4111" w:type="dxa"/>
            <w:shd w:val="clear" w:color="auto" w:fill="FFFFFF"/>
          </w:tcPr>
          <w:p w14:paraId="000000AF" w14:textId="77777777" w:rsidR="004137CE" w:rsidRPr="009039C0" w:rsidRDefault="005A0CCC">
            <w:pPr>
              <w:rPr>
                <w:sz w:val="24"/>
                <w:szCs w:val="24"/>
                <w:lang w:val="nl-NL"/>
              </w:rPr>
            </w:pPr>
            <w:r w:rsidRPr="009039C0">
              <w:rPr>
                <w:sz w:val="24"/>
                <w:szCs w:val="24"/>
                <w:lang w:val="nl-NL"/>
              </w:rPr>
              <w:t>Online</w:t>
            </w:r>
          </w:p>
          <w:p w14:paraId="000000B0" w14:textId="77777777" w:rsidR="004137CE" w:rsidRPr="009039C0" w:rsidRDefault="005A0CCC">
            <w:pPr>
              <w:rPr>
                <w:sz w:val="24"/>
                <w:szCs w:val="24"/>
                <w:lang w:val="nl-NL"/>
              </w:rPr>
            </w:pPr>
            <w:r w:rsidRPr="009039C0">
              <w:rPr>
                <w:sz w:val="24"/>
                <w:szCs w:val="24"/>
                <w:lang w:val="nl-NL"/>
              </w:rPr>
              <w:t>Lesopnames</w:t>
            </w:r>
          </w:p>
          <w:p w14:paraId="000000B1" w14:textId="77777777" w:rsidR="004137CE" w:rsidRPr="009039C0" w:rsidRDefault="004137CE">
            <w:pPr>
              <w:rPr>
                <w:rFonts w:ascii="Arial" w:eastAsia="Arial" w:hAnsi="Arial" w:cs="Arial"/>
                <w:sz w:val="20"/>
                <w:szCs w:val="20"/>
                <w:lang w:val="nl-NL"/>
              </w:rPr>
            </w:pPr>
          </w:p>
          <w:p w14:paraId="000000B2" w14:textId="77777777" w:rsidR="004137CE" w:rsidRDefault="005A0CCC">
            <w:pPr>
              <w:rPr>
                <w:sz w:val="24"/>
                <w:szCs w:val="24"/>
              </w:rPr>
            </w:pPr>
            <w:r w:rsidRPr="009039C0">
              <w:rPr>
                <w:sz w:val="20"/>
                <w:szCs w:val="20"/>
                <w:lang w:val="nl-NL"/>
              </w:rPr>
              <w:t xml:space="preserve">De studenten Diversiteit en Gender volgen niet de lessen die voor de studenten Psychologie &amp; </w:t>
            </w:r>
            <w:r w:rsidRPr="009039C0">
              <w:rPr>
                <w:sz w:val="20"/>
                <w:szCs w:val="20"/>
                <w:lang w:val="nl-NL"/>
              </w:rPr>
              <w:lastRenderedPageBreak/>
              <w:t xml:space="preserve">Pedagogie worden voorzien, maar worden als groepje apart genomen. Na een tweetal inleidende ontmoetingen (online) kunnen de studenten alleen of in kleine groep aan een project werken. </w:t>
            </w:r>
            <w:r>
              <w:rPr>
                <w:sz w:val="20"/>
                <w:szCs w:val="20"/>
              </w:rPr>
              <w:t>Dit project wordt online begeleid door de lesgever</w:t>
            </w:r>
          </w:p>
        </w:tc>
        <w:tc>
          <w:tcPr>
            <w:tcW w:w="2375" w:type="dxa"/>
            <w:shd w:val="clear" w:color="auto" w:fill="FFFFFF"/>
          </w:tcPr>
          <w:p w14:paraId="000000B3" w14:textId="77777777" w:rsidR="004137CE" w:rsidRDefault="005A0CCC">
            <w:pPr>
              <w:rPr>
                <w:sz w:val="24"/>
                <w:szCs w:val="24"/>
              </w:rPr>
            </w:pPr>
            <w:r>
              <w:rPr>
                <w:sz w:val="24"/>
                <w:szCs w:val="24"/>
              </w:rPr>
              <w:lastRenderedPageBreak/>
              <w:t xml:space="preserve">Aanbevolen </w:t>
            </w:r>
          </w:p>
        </w:tc>
      </w:tr>
      <w:tr w:rsidR="004137CE" w14:paraId="6E935E60" w14:textId="77777777">
        <w:tc>
          <w:tcPr>
            <w:tcW w:w="3823" w:type="dxa"/>
            <w:shd w:val="clear" w:color="auto" w:fill="FFFFFF"/>
          </w:tcPr>
          <w:p w14:paraId="000000B4" w14:textId="77777777" w:rsidR="004137CE" w:rsidRPr="009039C0" w:rsidRDefault="005A0CCC">
            <w:pPr>
              <w:rPr>
                <w:sz w:val="24"/>
                <w:szCs w:val="24"/>
                <w:lang w:val="nl-NL"/>
              </w:rPr>
            </w:pPr>
            <w:r w:rsidRPr="009039C0">
              <w:rPr>
                <w:sz w:val="24"/>
                <w:szCs w:val="24"/>
                <w:lang w:val="nl-NL"/>
              </w:rPr>
              <w:t>Diversiteit en inclusie in onderwijs</w:t>
            </w:r>
          </w:p>
          <w:p w14:paraId="000000B5" w14:textId="59C5CC9D" w:rsidR="004137CE" w:rsidRPr="009039C0" w:rsidRDefault="005A0CCC">
            <w:pPr>
              <w:rPr>
                <w:sz w:val="24"/>
                <w:szCs w:val="24"/>
                <w:lang w:val="nl-NL"/>
              </w:rPr>
            </w:pPr>
            <w:r w:rsidRPr="009039C0">
              <w:rPr>
                <w:sz w:val="24"/>
                <w:szCs w:val="24"/>
                <w:lang w:val="nl-NL"/>
              </w:rPr>
              <w:t xml:space="preserve">(update </w:t>
            </w:r>
            <w:r w:rsidR="00BF2BA1">
              <w:rPr>
                <w:sz w:val="24"/>
                <w:szCs w:val="24"/>
                <w:lang w:val="nl-NL"/>
              </w:rPr>
              <w:t>30/06/25</w:t>
            </w:r>
            <w:r w:rsidRPr="009039C0">
              <w:rPr>
                <w:sz w:val="24"/>
                <w:szCs w:val="24"/>
                <w:lang w:val="nl-NL"/>
              </w:rPr>
              <w:t>)</w:t>
            </w:r>
          </w:p>
        </w:tc>
        <w:tc>
          <w:tcPr>
            <w:tcW w:w="1842" w:type="dxa"/>
            <w:shd w:val="clear" w:color="auto" w:fill="FFFFFF"/>
          </w:tcPr>
          <w:p w14:paraId="000000B6" w14:textId="77777777" w:rsidR="004137CE" w:rsidRDefault="005A0CCC">
            <w:pPr>
              <w:rPr>
                <w:sz w:val="24"/>
                <w:szCs w:val="24"/>
              </w:rPr>
            </w:pPr>
            <w:r>
              <w:rPr>
                <w:sz w:val="24"/>
                <w:szCs w:val="24"/>
              </w:rPr>
              <w:t>UGent</w:t>
            </w:r>
          </w:p>
        </w:tc>
        <w:tc>
          <w:tcPr>
            <w:tcW w:w="1843" w:type="dxa"/>
            <w:shd w:val="clear" w:color="auto" w:fill="FFFFFF"/>
          </w:tcPr>
          <w:p w14:paraId="000000B7" w14:textId="77777777" w:rsidR="004137CE" w:rsidRDefault="005A0CCC">
            <w:r>
              <w:t>Ufora</w:t>
            </w:r>
          </w:p>
        </w:tc>
        <w:tc>
          <w:tcPr>
            <w:tcW w:w="4111" w:type="dxa"/>
            <w:shd w:val="clear" w:color="auto" w:fill="FFFFFF"/>
          </w:tcPr>
          <w:p w14:paraId="000000B8" w14:textId="77777777" w:rsidR="004137CE" w:rsidRPr="009039C0" w:rsidRDefault="005A0CCC">
            <w:pPr>
              <w:rPr>
                <w:sz w:val="24"/>
                <w:szCs w:val="24"/>
                <w:lang w:val="nl-NL"/>
              </w:rPr>
            </w:pPr>
            <w:r w:rsidRPr="009039C0">
              <w:rPr>
                <w:sz w:val="24"/>
                <w:szCs w:val="24"/>
                <w:lang w:val="nl-NL"/>
              </w:rPr>
              <w:t>Live les on campus</w:t>
            </w:r>
          </w:p>
          <w:p w14:paraId="000000B9" w14:textId="77777777" w:rsidR="004137CE" w:rsidRPr="009039C0" w:rsidRDefault="004137CE">
            <w:pPr>
              <w:rPr>
                <w:sz w:val="24"/>
                <w:szCs w:val="24"/>
                <w:lang w:val="nl-NL"/>
              </w:rPr>
            </w:pPr>
          </w:p>
          <w:p w14:paraId="000000BA" w14:textId="77777777" w:rsidR="004137CE" w:rsidRDefault="005A0CCC">
            <w:pPr>
              <w:rPr>
                <w:sz w:val="24"/>
                <w:szCs w:val="24"/>
              </w:rPr>
            </w:pPr>
            <w:r w:rsidRPr="009039C0">
              <w:rPr>
                <w:sz w:val="24"/>
                <w:szCs w:val="24"/>
                <w:lang w:val="nl-NL"/>
              </w:rPr>
              <w:t xml:space="preserve">Indien werkstudenten zich inschrijven voor dit vak, zullen lesopnames voorzien worden. Deze opnames worden dan ook publiek beschikbaar gesteld voor alle studenten via Ufora. Indien er géén werkstudenten zijn, dan zullen er geen lesopnames zijn. Livestream zal alleen georganiseerd worden in situaties met overmacht (zoals bv. storm). </w:t>
            </w:r>
            <w:r>
              <w:rPr>
                <w:sz w:val="24"/>
                <w:szCs w:val="24"/>
              </w:rPr>
              <w:t>Lesopnames zijn niet gegarandeerd bij technische moeilijkheden of gastcolleges.</w:t>
            </w:r>
          </w:p>
        </w:tc>
        <w:tc>
          <w:tcPr>
            <w:tcW w:w="2375" w:type="dxa"/>
            <w:shd w:val="clear" w:color="auto" w:fill="auto"/>
          </w:tcPr>
          <w:p w14:paraId="000000BB" w14:textId="77777777" w:rsidR="004137CE" w:rsidRPr="009039C0" w:rsidRDefault="005A0CCC">
            <w:pPr>
              <w:rPr>
                <w:sz w:val="24"/>
                <w:szCs w:val="24"/>
                <w:lang w:val="nl-NL"/>
              </w:rPr>
            </w:pPr>
            <w:r w:rsidRPr="009039C0">
              <w:rPr>
                <w:sz w:val="24"/>
                <w:szCs w:val="24"/>
                <w:lang w:val="nl-NL"/>
              </w:rPr>
              <w:t>Aanbevolen voor colleges;</w:t>
            </w:r>
          </w:p>
          <w:p w14:paraId="000000BC" w14:textId="77777777" w:rsidR="004137CE" w:rsidRPr="009039C0" w:rsidRDefault="004137CE">
            <w:pPr>
              <w:rPr>
                <w:sz w:val="24"/>
                <w:szCs w:val="24"/>
                <w:lang w:val="nl-NL"/>
              </w:rPr>
            </w:pPr>
          </w:p>
          <w:p w14:paraId="000000BD" w14:textId="77777777" w:rsidR="004137CE" w:rsidRPr="009039C0" w:rsidRDefault="005A0CCC">
            <w:pPr>
              <w:rPr>
                <w:sz w:val="24"/>
                <w:szCs w:val="24"/>
                <w:lang w:val="nl-NL"/>
              </w:rPr>
            </w:pPr>
            <w:r w:rsidRPr="009039C0">
              <w:rPr>
                <w:sz w:val="24"/>
                <w:szCs w:val="24"/>
                <w:lang w:val="nl-NL"/>
              </w:rPr>
              <w:t>verplichte aanwezigheid voor groepswerk-presentaties (laatste paar lessen)</w:t>
            </w:r>
          </w:p>
          <w:p w14:paraId="000000BE" w14:textId="77777777" w:rsidR="004137CE" w:rsidRPr="009039C0" w:rsidRDefault="004137CE">
            <w:pPr>
              <w:rPr>
                <w:sz w:val="24"/>
                <w:szCs w:val="24"/>
                <w:lang w:val="nl-NL"/>
              </w:rPr>
            </w:pPr>
          </w:p>
          <w:p w14:paraId="000000BF" w14:textId="77777777" w:rsidR="004137CE" w:rsidRPr="009039C0" w:rsidRDefault="004137CE">
            <w:pPr>
              <w:rPr>
                <w:sz w:val="24"/>
                <w:szCs w:val="24"/>
                <w:lang w:val="nl-NL"/>
              </w:rPr>
            </w:pPr>
          </w:p>
          <w:p w14:paraId="000000C0" w14:textId="144777A2" w:rsidR="004137CE" w:rsidRDefault="004137CE">
            <w:pPr>
              <w:rPr>
                <w:b/>
                <w:sz w:val="24"/>
                <w:szCs w:val="24"/>
              </w:rPr>
            </w:pPr>
          </w:p>
        </w:tc>
      </w:tr>
      <w:tr w:rsidR="004137CE" w14:paraId="2698815D" w14:textId="77777777">
        <w:tc>
          <w:tcPr>
            <w:tcW w:w="3823" w:type="dxa"/>
            <w:shd w:val="clear" w:color="auto" w:fill="FFFFFF"/>
          </w:tcPr>
          <w:p w14:paraId="000000C1" w14:textId="77777777" w:rsidR="004137CE" w:rsidRDefault="005A0CCC">
            <w:pPr>
              <w:rPr>
                <w:sz w:val="24"/>
                <w:szCs w:val="24"/>
              </w:rPr>
            </w:pPr>
            <w:r>
              <w:rPr>
                <w:sz w:val="24"/>
                <w:szCs w:val="24"/>
              </w:rPr>
              <w:t>Gender, Literature and Theory</w:t>
            </w:r>
          </w:p>
        </w:tc>
        <w:tc>
          <w:tcPr>
            <w:tcW w:w="1842" w:type="dxa"/>
            <w:shd w:val="clear" w:color="auto" w:fill="FFFFFF"/>
          </w:tcPr>
          <w:p w14:paraId="000000C2" w14:textId="77777777" w:rsidR="004137CE" w:rsidRDefault="005A0CCC">
            <w:pPr>
              <w:rPr>
                <w:sz w:val="24"/>
                <w:szCs w:val="24"/>
              </w:rPr>
            </w:pPr>
            <w:r>
              <w:rPr>
                <w:sz w:val="24"/>
                <w:szCs w:val="24"/>
              </w:rPr>
              <w:t>KU Leuven</w:t>
            </w:r>
          </w:p>
        </w:tc>
        <w:tc>
          <w:tcPr>
            <w:tcW w:w="1843" w:type="dxa"/>
            <w:shd w:val="clear" w:color="auto" w:fill="FFFFFF"/>
          </w:tcPr>
          <w:p w14:paraId="000000C3" w14:textId="77777777" w:rsidR="004137CE" w:rsidRDefault="005A0CCC">
            <w:r>
              <w:t>Toledo</w:t>
            </w:r>
          </w:p>
        </w:tc>
        <w:tc>
          <w:tcPr>
            <w:tcW w:w="4111" w:type="dxa"/>
            <w:shd w:val="clear" w:color="auto" w:fill="FFFFFF"/>
          </w:tcPr>
          <w:p w14:paraId="000000C4" w14:textId="77777777" w:rsidR="004137CE" w:rsidRDefault="005A0CCC">
            <w:pPr>
              <w:rPr>
                <w:sz w:val="24"/>
                <w:szCs w:val="24"/>
              </w:rPr>
            </w:pPr>
            <w:r>
              <w:rPr>
                <w:sz w:val="24"/>
                <w:szCs w:val="24"/>
              </w:rPr>
              <w:t>Live les on campus</w:t>
            </w:r>
          </w:p>
        </w:tc>
        <w:tc>
          <w:tcPr>
            <w:tcW w:w="2375" w:type="dxa"/>
            <w:shd w:val="clear" w:color="auto" w:fill="FFFFFF"/>
          </w:tcPr>
          <w:p w14:paraId="000000C5" w14:textId="77777777" w:rsidR="004137CE" w:rsidRDefault="004137CE">
            <w:pPr>
              <w:rPr>
                <w:sz w:val="24"/>
                <w:szCs w:val="24"/>
              </w:rPr>
            </w:pPr>
          </w:p>
        </w:tc>
      </w:tr>
      <w:tr w:rsidR="004137CE" w14:paraId="43A78342" w14:textId="77777777">
        <w:tc>
          <w:tcPr>
            <w:tcW w:w="3823" w:type="dxa"/>
            <w:shd w:val="clear" w:color="auto" w:fill="FFFFFF"/>
          </w:tcPr>
          <w:p w14:paraId="000000C6" w14:textId="77777777" w:rsidR="004137CE" w:rsidRDefault="005A0CCC">
            <w:pPr>
              <w:rPr>
                <w:sz w:val="24"/>
                <w:szCs w:val="24"/>
              </w:rPr>
            </w:pPr>
            <w:r>
              <w:rPr>
                <w:sz w:val="24"/>
                <w:szCs w:val="24"/>
              </w:rPr>
              <w:t>Jeugdcriminologie, gender &amp; diversiteit</w:t>
            </w:r>
          </w:p>
        </w:tc>
        <w:tc>
          <w:tcPr>
            <w:tcW w:w="1842" w:type="dxa"/>
            <w:shd w:val="clear" w:color="auto" w:fill="FFFFFF"/>
          </w:tcPr>
          <w:p w14:paraId="000000C7" w14:textId="77777777" w:rsidR="004137CE" w:rsidRDefault="005A0CCC">
            <w:pPr>
              <w:rPr>
                <w:sz w:val="24"/>
                <w:szCs w:val="24"/>
              </w:rPr>
            </w:pPr>
            <w:r>
              <w:rPr>
                <w:sz w:val="24"/>
                <w:szCs w:val="24"/>
              </w:rPr>
              <w:t>VUB</w:t>
            </w:r>
          </w:p>
        </w:tc>
        <w:tc>
          <w:tcPr>
            <w:tcW w:w="1843" w:type="dxa"/>
            <w:shd w:val="clear" w:color="auto" w:fill="FFFFFF"/>
          </w:tcPr>
          <w:p w14:paraId="000000C8" w14:textId="77777777" w:rsidR="004137CE" w:rsidRDefault="005A0CCC">
            <w:r>
              <w:t>Canvas</w:t>
            </w:r>
          </w:p>
        </w:tc>
        <w:tc>
          <w:tcPr>
            <w:tcW w:w="4111" w:type="dxa"/>
            <w:shd w:val="clear" w:color="auto" w:fill="FFFFFF"/>
          </w:tcPr>
          <w:p w14:paraId="000000C9" w14:textId="77777777" w:rsidR="004137CE" w:rsidRDefault="005A0CCC">
            <w:pPr>
              <w:rPr>
                <w:sz w:val="24"/>
                <w:szCs w:val="24"/>
              </w:rPr>
            </w:pPr>
            <w:r>
              <w:rPr>
                <w:sz w:val="24"/>
                <w:szCs w:val="24"/>
              </w:rPr>
              <w:t>Live les on campus</w:t>
            </w:r>
          </w:p>
          <w:p w14:paraId="000000CA" w14:textId="77777777" w:rsidR="004137CE" w:rsidRDefault="005A0CCC">
            <w:pPr>
              <w:rPr>
                <w:sz w:val="24"/>
                <w:szCs w:val="24"/>
              </w:rPr>
            </w:pPr>
            <w:r>
              <w:rPr>
                <w:sz w:val="24"/>
                <w:szCs w:val="24"/>
              </w:rPr>
              <w:t>Lesopnames</w:t>
            </w:r>
          </w:p>
        </w:tc>
        <w:tc>
          <w:tcPr>
            <w:tcW w:w="2375" w:type="dxa"/>
            <w:shd w:val="clear" w:color="auto" w:fill="FFFFFF"/>
          </w:tcPr>
          <w:p w14:paraId="000000CB" w14:textId="77777777" w:rsidR="004137CE" w:rsidRDefault="005A0CCC">
            <w:pPr>
              <w:rPr>
                <w:sz w:val="24"/>
                <w:szCs w:val="24"/>
              </w:rPr>
            </w:pPr>
            <w:r>
              <w:rPr>
                <w:sz w:val="24"/>
                <w:szCs w:val="24"/>
              </w:rPr>
              <w:t>Verplicht</w:t>
            </w:r>
          </w:p>
        </w:tc>
      </w:tr>
      <w:tr w:rsidR="004137CE" w:rsidRPr="009039C0" w14:paraId="0C6356D8" w14:textId="77777777">
        <w:tc>
          <w:tcPr>
            <w:tcW w:w="3823" w:type="dxa"/>
            <w:shd w:val="clear" w:color="auto" w:fill="FFFFFF"/>
          </w:tcPr>
          <w:p w14:paraId="000000CC" w14:textId="3D558EB2" w:rsidR="004137CE" w:rsidRPr="009039C0" w:rsidRDefault="005A0CCC">
            <w:pPr>
              <w:rPr>
                <w:sz w:val="24"/>
                <w:szCs w:val="24"/>
                <w:lang w:val="en-US"/>
              </w:rPr>
            </w:pPr>
            <w:r w:rsidRPr="009039C0">
              <w:rPr>
                <w:sz w:val="24"/>
                <w:szCs w:val="24"/>
                <w:lang w:val="en-US"/>
              </w:rPr>
              <w:t xml:space="preserve">Postcolonial </w:t>
            </w:r>
            <w:r w:rsidR="00BF2BA1">
              <w:rPr>
                <w:sz w:val="24"/>
                <w:szCs w:val="24"/>
                <w:lang w:val="en-US"/>
              </w:rPr>
              <w:t xml:space="preserve">and postmigration </w:t>
            </w:r>
            <w:r w:rsidRPr="009039C0">
              <w:rPr>
                <w:sz w:val="24"/>
                <w:szCs w:val="24"/>
                <w:lang w:val="en-US"/>
              </w:rPr>
              <w:t xml:space="preserve">Literature </w:t>
            </w:r>
          </w:p>
          <w:p w14:paraId="000000CD" w14:textId="77777777" w:rsidR="004137CE" w:rsidRPr="009039C0" w:rsidRDefault="005A0CCC">
            <w:pPr>
              <w:rPr>
                <w:sz w:val="24"/>
                <w:szCs w:val="24"/>
                <w:lang w:val="en-US"/>
              </w:rPr>
            </w:pPr>
            <w:r w:rsidRPr="009039C0">
              <w:rPr>
                <w:sz w:val="24"/>
                <w:szCs w:val="24"/>
                <w:lang w:val="en-US"/>
              </w:rPr>
              <w:t>(update 23/8/23)</w:t>
            </w:r>
          </w:p>
        </w:tc>
        <w:tc>
          <w:tcPr>
            <w:tcW w:w="1842" w:type="dxa"/>
            <w:shd w:val="clear" w:color="auto" w:fill="FFFFFF"/>
          </w:tcPr>
          <w:p w14:paraId="000000CE" w14:textId="77777777" w:rsidR="004137CE" w:rsidRDefault="005A0CCC">
            <w:pPr>
              <w:rPr>
                <w:sz w:val="24"/>
                <w:szCs w:val="24"/>
              </w:rPr>
            </w:pPr>
            <w:r>
              <w:rPr>
                <w:sz w:val="24"/>
                <w:szCs w:val="24"/>
              </w:rPr>
              <w:t>VUB</w:t>
            </w:r>
          </w:p>
        </w:tc>
        <w:tc>
          <w:tcPr>
            <w:tcW w:w="1843" w:type="dxa"/>
            <w:shd w:val="clear" w:color="auto" w:fill="FFFFFF"/>
          </w:tcPr>
          <w:p w14:paraId="000000CF" w14:textId="77777777" w:rsidR="004137CE" w:rsidRDefault="005A0CCC">
            <w:r>
              <w:t>Canvas</w:t>
            </w:r>
          </w:p>
        </w:tc>
        <w:tc>
          <w:tcPr>
            <w:tcW w:w="4111" w:type="dxa"/>
            <w:shd w:val="clear" w:color="auto" w:fill="FFFFFF"/>
          </w:tcPr>
          <w:p w14:paraId="000000D0" w14:textId="77777777" w:rsidR="004137CE" w:rsidRPr="009039C0" w:rsidRDefault="005A0CCC">
            <w:pPr>
              <w:rPr>
                <w:sz w:val="24"/>
                <w:szCs w:val="24"/>
                <w:lang w:val="nl-NL"/>
              </w:rPr>
            </w:pPr>
            <w:r w:rsidRPr="009039C0">
              <w:rPr>
                <w:sz w:val="24"/>
                <w:szCs w:val="24"/>
                <w:lang w:val="nl-NL"/>
              </w:rPr>
              <w:t>Live les on campus</w:t>
            </w:r>
          </w:p>
          <w:p w14:paraId="000000D1" w14:textId="77777777" w:rsidR="004137CE" w:rsidRPr="009039C0" w:rsidRDefault="005A0CCC">
            <w:pPr>
              <w:rPr>
                <w:sz w:val="24"/>
                <w:szCs w:val="24"/>
                <w:lang w:val="nl-NL"/>
              </w:rPr>
            </w:pPr>
            <w:r w:rsidRPr="009039C0">
              <w:rPr>
                <w:sz w:val="24"/>
                <w:szCs w:val="24"/>
                <w:lang w:val="nl-NL"/>
              </w:rPr>
              <w:t>Geen lesopnames well ppt beschikbaar na de lessen</w:t>
            </w:r>
          </w:p>
        </w:tc>
        <w:tc>
          <w:tcPr>
            <w:tcW w:w="2375" w:type="dxa"/>
            <w:shd w:val="clear" w:color="auto" w:fill="FFFFFF"/>
          </w:tcPr>
          <w:p w14:paraId="000000D2" w14:textId="77777777" w:rsidR="004137CE" w:rsidRPr="009039C0" w:rsidRDefault="005A0CCC">
            <w:pPr>
              <w:rPr>
                <w:sz w:val="24"/>
                <w:szCs w:val="24"/>
                <w:lang w:val="nl-NL"/>
              </w:rPr>
            </w:pPr>
            <w:r w:rsidRPr="009039C0">
              <w:rPr>
                <w:sz w:val="24"/>
                <w:szCs w:val="24"/>
                <w:lang w:val="nl-NL"/>
              </w:rPr>
              <w:t>Deelname aan groepspresentatie en discussiecolleges = 50% van eindevaluatie</w:t>
            </w:r>
          </w:p>
        </w:tc>
      </w:tr>
      <w:tr w:rsidR="004137CE" w:rsidRPr="009039C0" w14:paraId="63CC9D04" w14:textId="77777777">
        <w:tc>
          <w:tcPr>
            <w:tcW w:w="3823" w:type="dxa"/>
            <w:shd w:val="clear" w:color="auto" w:fill="FFFFFF"/>
          </w:tcPr>
          <w:p w14:paraId="000000D3" w14:textId="77777777" w:rsidR="004137CE" w:rsidRDefault="005A0CCC">
            <w:pPr>
              <w:rPr>
                <w:sz w:val="24"/>
                <w:szCs w:val="24"/>
                <w:highlight w:val="yellow"/>
              </w:rPr>
            </w:pPr>
            <w:r w:rsidRPr="00BF2BA1">
              <w:rPr>
                <w:sz w:val="24"/>
                <w:szCs w:val="24"/>
              </w:rPr>
              <w:t>Recht en diversiteit (update 10/06/2025)</w:t>
            </w:r>
          </w:p>
        </w:tc>
        <w:tc>
          <w:tcPr>
            <w:tcW w:w="1842" w:type="dxa"/>
            <w:shd w:val="clear" w:color="auto" w:fill="FFFFFF"/>
          </w:tcPr>
          <w:p w14:paraId="000000D4" w14:textId="77777777" w:rsidR="004137CE" w:rsidRDefault="005A0CCC">
            <w:pPr>
              <w:rPr>
                <w:sz w:val="24"/>
                <w:szCs w:val="24"/>
              </w:rPr>
            </w:pPr>
            <w:r>
              <w:rPr>
                <w:sz w:val="24"/>
                <w:szCs w:val="24"/>
              </w:rPr>
              <w:t>UGent</w:t>
            </w:r>
          </w:p>
        </w:tc>
        <w:tc>
          <w:tcPr>
            <w:tcW w:w="1843" w:type="dxa"/>
            <w:shd w:val="clear" w:color="auto" w:fill="FFFFFF"/>
          </w:tcPr>
          <w:p w14:paraId="000000D5" w14:textId="77777777" w:rsidR="004137CE" w:rsidRDefault="005A0CCC">
            <w:r>
              <w:t>Ufora</w:t>
            </w:r>
          </w:p>
        </w:tc>
        <w:tc>
          <w:tcPr>
            <w:tcW w:w="4111" w:type="dxa"/>
            <w:shd w:val="clear" w:color="auto" w:fill="FFFFFF"/>
          </w:tcPr>
          <w:p w14:paraId="000000D6" w14:textId="77777777" w:rsidR="004137CE" w:rsidRPr="009039C0" w:rsidRDefault="005A0CCC">
            <w:pPr>
              <w:rPr>
                <w:sz w:val="24"/>
                <w:szCs w:val="24"/>
                <w:lang w:val="nl-NL"/>
              </w:rPr>
            </w:pPr>
            <w:r w:rsidRPr="009039C0">
              <w:rPr>
                <w:sz w:val="24"/>
                <w:szCs w:val="24"/>
                <w:lang w:val="nl-NL"/>
              </w:rPr>
              <w:t>Live les on campus</w:t>
            </w:r>
          </w:p>
          <w:p w14:paraId="000000D7" w14:textId="77777777" w:rsidR="004137CE" w:rsidRPr="009039C0" w:rsidRDefault="005A0CCC">
            <w:pPr>
              <w:rPr>
                <w:sz w:val="24"/>
                <w:szCs w:val="24"/>
                <w:lang w:val="nl-NL"/>
              </w:rPr>
            </w:pPr>
            <w:r w:rsidRPr="009039C0">
              <w:rPr>
                <w:sz w:val="24"/>
                <w:szCs w:val="24"/>
                <w:lang w:val="nl-NL"/>
              </w:rPr>
              <w:t>Geen lesopnames, maar wel PowerPointslides beschikbaar na de contactmomenten</w:t>
            </w:r>
          </w:p>
        </w:tc>
        <w:tc>
          <w:tcPr>
            <w:tcW w:w="2375" w:type="dxa"/>
            <w:shd w:val="clear" w:color="auto" w:fill="FFFFFF"/>
          </w:tcPr>
          <w:p w14:paraId="000000D8" w14:textId="77777777" w:rsidR="004137CE" w:rsidRPr="009039C0" w:rsidRDefault="005A0CCC">
            <w:pPr>
              <w:rPr>
                <w:sz w:val="24"/>
                <w:szCs w:val="24"/>
                <w:lang w:val="nl-NL"/>
              </w:rPr>
            </w:pPr>
            <w:r w:rsidRPr="009039C0">
              <w:rPr>
                <w:sz w:val="24"/>
                <w:szCs w:val="24"/>
                <w:lang w:val="nl-NL"/>
              </w:rPr>
              <w:t xml:space="preserve">Participatie tijdens contactmomenten = 10% van de </w:t>
            </w:r>
            <w:sdt>
              <w:sdtPr>
                <w:tag w:val="goog_rdk_1"/>
                <w:id w:val="1973949664"/>
              </w:sdtPr>
              <w:sdtEndPr/>
              <w:sdtContent/>
            </w:sdt>
            <w:r w:rsidRPr="009039C0">
              <w:rPr>
                <w:sz w:val="24"/>
                <w:szCs w:val="24"/>
                <w:lang w:val="nl-NL"/>
              </w:rPr>
              <w:t>eindevaluatie</w:t>
            </w:r>
          </w:p>
        </w:tc>
      </w:tr>
      <w:tr w:rsidR="004137CE" w14:paraId="3BB0A128" w14:textId="77777777">
        <w:tc>
          <w:tcPr>
            <w:tcW w:w="3823" w:type="dxa"/>
            <w:shd w:val="clear" w:color="auto" w:fill="FFFFFF"/>
          </w:tcPr>
          <w:p w14:paraId="000000D9" w14:textId="77777777" w:rsidR="004137CE" w:rsidRPr="009039C0" w:rsidRDefault="005A0CCC">
            <w:pPr>
              <w:rPr>
                <w:sz w:val="24"/>
                <w:szCs w:val="24"/>
                <w:lang w:val="nl-NL"/>
              </w:rPr>
            </w:pPr>
            <w:r w:rsidRPr="009039C0">
              <w:rPr>
                <w:sz w:val="24"/>
                <w:szCs w:val="24"/>
                <w:lang w:val="nl-NL"/>
              </w:rPr>
              <w:lastRenderedPageBreak/>
              <w:t>Recht met betrekking tot sekse, seksualiteitsbeleving en voortplanting</w:t>
            </w:r>
          </w:p>
        </w:tc>
        <w:tc>
          <w:tcPr>
            <w:tcW w:w="1842" w:type="dxa"/>
            <w:shd w:val="clear" w:color="auto" w:fill="FFFFFF"/>
          </w:tcPr>
          <w:p w14:paraId="000000DA" w14:textId="77777777" w:rsidR="004137CE" w:rsidRDefault="005A0CCC">
            <w:pPr>
              <w:rPr>
                <w:sz w:val="24"/>
                <w:szCs w:val="24"/>
              </w:rPr>
            </w:pPr>
            <w:r>
              <w:rPr>
                <w:sz w:val="24"/>
                <w:szCs w:val="24"/>
              </w:rPr>
              <w:t>KU Leuven</w:t>
            </w:r>
          </w:p>
        </w:tc>
        <w:tc>
          <w:tcPr>
            <w:tcW w:w="1843" w:type="dxa"/>
            <w:shd w:val="clear" w:color="auto" w:fill="FFFFFF"/>
          </w:tcPr>
          <w:p w14:paraId="000000DB" w14:textId="77777777" w:rsidR="004137CE" w:rsidRDefault="005A0CCC">
            <w:r>
              <w:t>Toledo</w:t>
            </w:r>
          </w:p>
        </w:tc>
        <w:tc>
          <w:tcPr>
            <w:tcW w:w="4111" w:type="dxa"/>
            <w:shd w:val="clear" w:color="auto" w:fill="FFFFFF"/>
          </w:tcPr>
          <w:p w14:paraId="000000DC" w14:textId="77777777" w:rsidR="004137CE" w:rsidRDefault="005A0CCC">
            <w:pPr>
              <w:rPr>
                <w:sz w:val="24"/>
                <w:szCs w:val="24"/>
              </w:rPr>
            </w:pPr>
            <w:r>
              <w:rPr>
                <w:sz w:val="24"/>
                <w:szCs w:val="24"/>
              </w:rPr>
              <w:t>Live les on campus</w:t>
            </w:r>
          </w:p>
          <w:p w14:paraId="000000DD" w14:textId="77777777" w:rsidR="004137CE" w:rsidRDefault="005A0CCC">
            <w:pPr>
              <w:rPr>
                <w:sz w:val="24"/>
                <w:szCs w:val="24"/>
              </w:rPr>
            </w:pPr>
            <w:r>
              <w:rPr>
                <w:sz w:val="24"/>
                <w:szCs w:val="24"/>
              </w:rPr>
              <w:t>Lesopnames</w:t>
            </w:r>
          </w:p>
        </w:tc>
        <w:tc>
          <w:tcPr>
            <w:tcW w:w="2375" w:type="dxa"/>
            <w:shd w:val="clear" w:color="auto" w:fill="FFFFFF"/>
          </w:tcPr>
          <w:p w14:paraId="000000DE" w14:textId="77777777" w:rsidR="004137CE" w:rsidRDefault="005A0CCC">
            <w:pPr>
              <w:rPr>
                <w:sz w:val="24"/>
                <w:szCs w:val="24"/>
              </w:rPr>
            </w:pPr>
            <w:r>
              <w:rPr>
                <w:sz w:val="24"/>
                <w:szCs w:val="24"/>
              </w:rPr>
              <w:t>Aanbevolen</w:t>
            </w:r>
          </w:p>
        </w:tc>
      </w:tr>
      <w:tr w:rsidR="004137CE" w14:paraId="02235B4B" w14:textId="77777777">
        <w:tc>
          <w:tcPr>
            <w:tcW w:w="3823" w:type="dxa"/>
            <w:shd w:val="clear" w:color="auto" w:fill="FFFFFF"/>
          </w:tcPr>
          <w:p w14:paraId="000000DF" w14:textId="77777777" w:rsidR="004137CE" w:rsidRPr="009039C0" w:rsidRDefault="005A0CCC">
            <w:pPr>
              <w:rPr>
                <w:sz w:val="24"/>
                <w:szCs w:val="24"/>
                <w:lang w:val="nl-NL"/>
              </w:rPr>
            </w:pPr>
            <w:r w:rsidRPr="009039C0">
              <w:rPr>
                <w:sz w:val="24"/>
                <w:szCs w:val="24"/>
                <w:lang w:val="nl-NL"/>
              </w:rPr>
              <w:t>Diversiteit, gender en religie</w:t>
            </w:r>
          </w:p>
          <w:p w14:paraId="000000E0" w14:textId="198D1506" w:rsidR="004137CE" w:rsidRPr="009039C0" w:rsidRDefault="005A0CCC">
            <w:pPr>
              <w:rPr>
                <w:sz w:val="24"/>
                <w:szCs w:val="24"/>
                <w:lang w:val="nl-NL"/>
              </w:rPr>
            </w:pPr>
            <w:r w:rsidRPr="009039C0">
              <w:rPr>
                <w:sz w:val="24"/>
                <w:szCs w:val="24"/>
                <w:lang w:val="nl-NL"/>
              </w:rPr>
              <w:t>(update 26/06/20</w:t>
            </w:r>
            <w:r w:rsidR="00BF2BA1">
              <w:rPr>
                <w:sz w:val="24"/>
                <w:szCs w:val="24"/>
                <w:lang w:val="nl-NL"/>
              </w:rPr>
              <w:t>25</w:t>
            </w:r>
            <w:r w:rsidRPr="009039C0">
              <w:rPr>
                <w:sz w:val="24"/>
                <w:szCs w:val="24"/>
                <w:lang w:val="nl-NL"/>
              </w:rPr>
              <w:t>)</w:t>
            </w:r>
          </w:p>
        </w:tc>
        <w:tc>
          <w:tcPr>
            <w:tcW w:w="1842" w:type="dxa"/>
            <w:shd w:val="clear" w:color="auto" w:fill="FFFFFF"/>
          </w:tcPr>
          <w:p w14:paraId="000000E1" w14:textId="77777777" w:rsidR="004137CE" w:rsidRDefault="005A0CCC">
            <w:pPr>
              <w:rPr>
                <w:sz w:val="24"/>
                <w:szCs w:val="24"/>
              </w:rPr>
            </w:pPr>
            <w:r>
              <w:rPr>
                <w:sz w:val="24"/>
                <w:szCs w:val="24"/>
              </w:rPr>
              <w:t>KU Leuven</w:t>
            </w:r>
          </w:p>
        </w:tc>
        <w:tc>
          <w:tcPr>
            <w:tcW w:w="1843" w:type="dxa"/>
            <w:shd w:val="clear" w:color="auto" w:fill="FFFFFF"/>
          </w:tcPr>
          <w:p w14:paraId="000000E2" w14:textId="77777777" w:rsidR="004137CE" w:rsidRDefault="005A0CCC">
            <w:r>
              <w:t>Toledo</w:t>
            </w:r>
          </w:p>
        </w:tc>
        <w:tc>
          <w:tcPr>
            <w:tcW w:w="4111" w:type="dxa"/>
            <w:shd w:val="clear" w:color="auto" w:fill="FFFFFF"/>
          </w:tcPr>
          <w:p w14:paraId="000000E3" w14:textId="77777777" w:rsidR="004137CE" w:rsidRDefault="005A0CCC">
            <w:pPr>
              <w:rPr>
                <w:sz w:val="24"/>
                <w:szCs w:val="24"/>
              </w:rPr>
            </w:pPr>
            <w:r>
              <w:rPr>
                <w:sz w:val="24"/>
                <w:szCs w:val="24"/>
              </w:rPr>
              <w:t>Live les on campus</w:t>
            </w:r>
          </w:p>
          <w:p w14:paraId="000000E4" w14:textId="77777777" w:rsidR="004137CE" w:rsidRDefault="005A0CCC">
            <w:pPr>
              <w:rPr>
                <w:sz w:val="24"/>
                <w:szCs w:val="24"/>
              </w:rPr>
            </w:pPr>
            <w:r>
              <w:rPr>
                <w:sz w:val="24"/>
                <w:szCs w:val="24"/>
              </w:rPr>
              <w:t>Lesopnames</w:t>
            </w:r>
          </w:p>
        </w:tc>
        <w:tc>
          <w:tcPr>
            <w:tcW w:w="2375" w:type="dxa"/>
            <w:shd w:val="clear" w:color="auto" w:fill="FFFFFF"/>
          </w:tcPr>
          <w:p w14:paraId="000000E5" w14:textId="77777777" w:rsidR="004137CE" w:rsidRDefault="005A0CCC">
            <w:pPr>
              <w:rPr>
                <w:sz w:val="24"/>
                <w:szCs w:val="24"/>
              </w:rPr>
            </w:pPr>
            <w:r>
              <w:rPr>
                <w:sz w:val="24"/>
                <w:szCs w:val="24"/>
              </w:rPr>
              <w:t>Aanbevolen</w:t>
            </w:r>
          </w:p>
        </w:tc>
      </w:tr>
      <w:tr w:rsidR="00BF2BA1" w14:paraId="64AFE433" w14:textId="77777777">
        <w:tc>
          <w:tcPr>
            <w:tcW w:w="3823" w:type="dxa"/>
            <w:shd w:val="clear" w:color="auto" w:fill="FFFFFF"/>
          </w:tcPr>
          <w:p w14:paraId="269A2D1D" w14:textId="6ECD29CD" w:rsidR="00BF2BA1" w:rsidRDefault="00BF2BA1">
            <w:pPr>
              <w:rPr>
                <w:sz w:val="24"/>
                <w:szCs w:val="24"/>
              </w:rPr>
            </w:pPr>
            <w:r w:rsidRPr="00BF2BA1">
              <w:rPr>
                <w:sz w:val="24"/>
                <w:szCs w:val="24"/>
              </w:rPr>
              <w:t>Feminist Theologies</w:t>
            </w:r>
          </w:p>
        </w:tc>
        <w:tc>
          <w:tcPr>
            <w:tcW w:w="1842" w:type="dxa"/>
            <w:shd w:val="clear" w:color="auto" w:fill="FFFFFF"/>
          </w:tcPr>
          <w:p w14:paraId="03C18070" w14:textId="1149E586" w:rsidR="00BF2BA1" w:rsidRDefault="00BF2BA1">
            <w:pPr>
              <w:rPr>
                <w:sz w:val="24"/>
                <w:szCs w:val="24"/>
              </w:rPr>
            </w:pPr>
            <w:r>
              <w:rPr>
                <w:sz w:val="24"/>
                <w:szCs w:val="24"/>
              </w:rPr>
              <w:t>KU Leuven</w:t>
            </w:r>
          </w:p>
        </w:tc>
        <w:tc>
          <w:tcPr>
            <w:tcW w:w="1843" w:type="dxa"/>
            <w:shd w:val="clear" w:color="auto" w:fill="FFFFFF"/>
          </w:tcPr>
          <w:p w14:paraId="3169066E" w14:textId="66ED81C4" w:rsidR="00BF2BA1" w:rsidRDefault="00BF2BA1">
            <w:r>
              <w:t>Toledo</w:t>
            </w:r>
          </w:p>
        </w:tc>
        <w:tc>
          <w:tcPr>
            <w:tcW w:w="4111" w:type="dxa"/>
            <w:shd w:val="clear" w:color="auto" w:fill="FFFFFF"/>
          </w:tcPr>
          <w:p w14:paraId="25287737" w14:textId="77777777" w:rsidR="00BF2BA1" w:rsidRDefault="00BF2BA1">
            <w:pPr>
              <w:rPr>
                <w:sz w:val="24"/>
                <w:szCs w:val="24"/>
              </w:rPr>
            </w:pPr>
          </w:p>
        </w:tc>
        <w:tc>
          <w:tcPr>
            <w:tcW w:w="2375" w:type="dxa"/>
            <w:shd w:val="clear" w:color="auto" w:fill="FFFFFF"/>
          </w:tcPr>
          <w:p w14:paraId="1C7236E0" w14:textId="77777777" w:rsidR="00BF2BA1" w:rsidRDefault="00BF2BA1">
            <w:pPr>
              <w:rPr>
                <w:sz w:val="24"/>
                <w:szCs w:val="24"/>
              </w:rPr>
            </w:pPr>
          </w:p>
        </w:tc>
      </w:tr>
      <w:tr w:rsidR="004137CE" w14:paraId="217204F8" w14:textId="77777777">
        <w:tc>
          <w:tcPr>
            <w:tcW w:w="3823" w:type="dxa"/>
            <w:shd w:val="clear" w:color="auto" w:fill="FFFFFF"/>
          </w:tcPr>
          <w:p w14:paraId="000000E6" w14:textId="77777777" w:rsidR="004137CE" w:rsidRDefault="005A0CCC">
            <w:pPr>
              <w:rPr>
                <w:sz w:val="24"/>
                <w:szCs w:val="24"/>
              </w:rPr>
            </w:pPr>
            <w:r>
              <w:rPr>
                <w:sz w:val="24"/>
                <w:szCs w:val="24"/>
              </w:rPr>
              <w:t>Gendergeschiedenis</w:t>
            </w:r>
          </w:p>
        </w:tc>
        <w:tc>
          <w:tcPr>
            <w:tcW w:w="1842" w:type="dxa"/>
            <w:shd w:val="clear" w:color="auto" w:fill="FFFFFF"/>
          </w:tcPr>
          <w:p w14:paraId="000000E7" w14:textId="77777777" w:rsidR="004137CE" w:rsidRDefault="005A0CCC">
            <w:pPr>
              <w:rPr>
                <w:sz w:val="24"/>
                <w:szCs w:val="24"/>
              </w:rPr>
            </w:pPr>
            <w:r>
              <w:rPr>
                <w:sz w:val="24"/>
                <w:szCs w:val="24"/>
              </w:rPr>
              <w:t>UGent</w:t>
            </w:r>
          </w:p>
        </w:tc>
        <w:tc>
          <w:tcPr>
            <w:tcW w:w="1843" w:type="dxa"/>
            <w:shd w:val="clear" w:color="auto" w:fill="FFFFFF"/>
          </w:tcPr>
          <w:p w14:paraId="000000E8" w14:textId="77777777" w:rsidR="004137CE" w:rsidRDefault="005A0CCC">
            <w:r>
              <w:t>Ufora</w:t>
            </w:r>
          </w:p>
        </w:tc>
        <w:tc>
          <w:tcPr>
            <w:tcW w:w="4111" w:type="dxa"/>
            <w:shd w:val="clear" w:color="auto" w:fill="FFFFFF"/>
          </w:tcPr>
          <w:p w14:paraId="000000E9" w14:textId="77777777" w:rsidR="004137CE" w:rsidRDefault="005A0CCC">
            <w:pPr>
              <w:rPr>
                <w:sz w:val="24"/>
                <w:szCs w:val="24"/>
              </w:rPr>
            </w:pPr>
            <w:r>
              <w:rPr>
                <w:sz w:val="24"/>
                <w:szCs w:val="24"/>
              </w:rPr>
              <w:t>Live les on campus</w:t>
            </w:r>
          </w:p>
        </w:tc>
        <w:tc>
          <w:tcPr>
            <w:tcW w:w="2375" w:type="dxa"/>
            <w:shd w:val="clear" w:color="auto" w:fill="FFFFFF"/>
          </w:tcPr>
          <w:p w14:paraId="000000EA" w14:textId="77777777" w:rsidR="004137CE" w:rsidRDefault="004137CE">
            <w:pPr>
              <w:rPr>
                <w:sz w:val="24"/>
                <w:szCs w:val="24"/>
              </w:rPr>
            </w:pPr>
          </w:p>
        </w:tc>
      </w:tr>
      <w:tr w:rsidR="004137CE" w14:paraId="2E3564D4" w14:textId="77777777">
        <w:tc>
          <w:tcPr>
            <w:tcW w:w="3823" w:type="dxa"/>
            <w:shd w:val="clear" w:color="auto" w:fill="FFFFFF"/>
          </w:tcPr>
          <w:p w14:paraId="000000EB" w14:textId="77777777" w:rsidR="004137CE" w:rsidRDefault="005A0CCC">
            <w:pPr>
              <w:rPr>
                <w:sz w:val="24"/>
                <w:szCs w:val="24"/>
              </w:rPr>
            </w:pPr>
            <w:r>
              <w:rPr>
                <w:sz w:val="24"/>
                <w:szCs w:val="24"/>
              </w:rPr>
              <w:t>Islam and Gender</w:t>
            </w:r>
          </w:p>
        </w:tc>
        <w:tc>
          <w:tcPr>
            <w:tcW w:w="1842" w:type="dxa"/>
            <w:shd w:val="clear" w:color="auto" w:fill="FFFFFF"/>
          </w:tcPr>
          <w:p w14:paraId="000000EC" w14:textId="77777777" w:rsidR="004137CE" w:rsidRDefault="005A0CCC">
            <w:pPr>
              <w:rPr>
                <w:sz w:val="24"/>
                <w:szCs w:val="24"/>
              </w:rPr>
            </w:pPr>
            <w:r>
              <w:rPr>
                <w:sz w:val="24"/>
                <w:szCs w:val="24"/>
              </w:rPr>
              <w:t>VUB</w:t>
            </w:r>
          </w:p>
        </w:tc>
        <w:tc>
          <w:tcPr>
            <w:tcW w:w="1843" w:type="dxa"/>
            <w:shd w:val="clear" w:color="auto" w:fill="FFFFFF"/>
          </w:tcPr>
          <w:p w14:paraId="000000ED" w14:textId="77777777" w:rsidR="004137CE" w:rsidRDefault="005A0CCC">
            <w:r>
              <w:t>Canvas</w:t>
            </w:r>
          </w:p>
        </w:tc>
        <w:tc>
          <w:tcPr>
            <w:tcW w:w="4111" w:type="dxa"/>
            <w:shd w:val="clear" w:color="auto" w:fill="FFFFFF"/>
          </w:tcPr>
          <w:p w14:paraId="000000EE" w14:textId="77777777" w:rsidR="004137CE" w:rsidRDefault="004137CE">
            <w:pPr>
              <w:rPr>
                <w:sz w:val="24"/>
                <w:szCs w:val="24"/>
              </w:rPr>
            </w:pPr>
          </w:p>
        </w:tc>
        <w:tc>
          <w:tcPr>
            <w:tcW w:w="2375" w:type="dxa"/>
            <w:shd w:val="clear" w:color="auto" w:fill="FFFFFF"/>
          </w:tcPr>
          <w:p w14:paraId="000000EF" w14:textId="77777777" w:rsidR="004137CE" w:rsidRDefault="004137CE">
            <w:pPr>
              <w:rPr>
                <w:sz w:val="24"/>
                <w:szCs w:val="24"/>
              </w:rPr>
            </w:pPr>
          </w:p>
        </w:tc>
      </w:tr>
      <w:tr w:rsidR="004137CE" w14:paraId="5169F57A" w14:textId="77777777">
        <w:tc>
          <w:tcPr>
            <w:tcW w:w="3823" w:type="dxa"/>
            <w:shd w:val="clear" w:color="auto" w:fill="FFFFFF"/>
          </w:tcPr>
          <w:p w14:paraId="000000F0" w14:textId="77777777" w:rsidR="004137CE" w:rsidRPr="009039C0" w:rsidRDefault="005A0CCC">
            <w:pPr>
              <w:rPr>
                <w:sz w:val="24"/>
                <w:szCs w:val="24"/>
                <w:lang w:val="en-US"/>
              </w:rPr>
            </w:pPr>
            <w:r w:rsidRPr="009039C0">
              <w:rPr>
                <w:sz w:val="24"/>
                <w:szCs w:val="24"/>
                <w:lang w:val="en-US"/>
              </w:rPr>
              <w:t>Constructing Age in Modern Literature</w:t>
            </w:r>
          </w:p>
        </w:tc>
        <w:tc>
          <w:tcPr>
            <w:tcW w:w="1842" w:type="dxa"/>
            <w:shd w:val="clear" w:color="auto" w:fill="FFFFFF"/>
          </w:tcPr>
          <w:p w14:paraId="000000F1" w14:textId="77777777" w:rsidR="004137CE" w:rsidRDefault="005A0CCC">
            <w:pPr>
              <w:rPr>
                <w:sz w:val="24"/>
                <w:szCs w:val="24"/>
              </w:rPr>
            </w:pPr>
            <w:r>
              <w:rPr>
                <w:sz w:val="24"/>
                <w:szCs w:val="24"/>
              </w:rPr>
              <w:t>UAntwerpen</w:t>
            </w:r>
          </w:p>
        </w:tc>
        <w:tc>
          <w:tcPr>
            <w:tcW w:w="1843" w:type="dxa"/>
            <w:shd w:val="clear" w:color="auto" w:fill="FFFFFF"/>
          </w:tcPr>
          <w:p w14:paraId="000000F2" w14:textId="77777777" w:rsidR="004137CE" w:rsidRDefault="005A0CCC">
            <w:r>
              <w:t>Blackboard</w:t>
            </w:r>
          </w:p>
        </w:tc>
        <w:tc>
          <w:tcPr>
            <w:tcW w:w="4111" w:type="dxa"/>
            <w:shd w:val="clear" w:color="auto" w:fill="FFFFFF"/>
          </w:tcPr>
          <w:p w14:paraId="000000F3" w14:textId="77777777" w:rsidR="004137CE" w:rsidRDefault="005A0CCC">
            <w:pPr>
              <w:rPr>
                <w:sz w:val="24"/>
                <w:szCs w:val="24"/>
              </w:rPr>
            </w:pPr>
            <w:r>
              <w:rPr>
                <w:sz w:val="24"/>
                <w:szCs w:val="24"/>
              </w:rPr>
              <w:t>Live les on campus</w:t>
            </w:r>
          </w:p>
        </w:tc>
        <w:tc>
          <w:tcPr>
            <w:tcW w:w="2375" w:type="dxa"/>
            <w:shd w:val="clear" w:color="auto" w:fill="FFFFFF"/>
          </w:tcPr>
          <w:p w14:paraId="000000F4" w14:textId="77777777" w:rsidR="004137CE" w:rsidRDefault="005A0CCC">
            <w:pPr>
              <w:rPr>
                <w:sz w:val="24"/>
                <w:szCs w:val="24"/>
              </w:rPr>
            </w:pPr>
            <w:r>
              <w:rPr>
                <w:sz w:val="24"/>
                <w:szCs w:val="24"/>
              </w:rPr>
              <w:t>Verplicht</w:t>
            </w:r>
          </w:p>
        </w:tc>
      </w:tr>
      <w:tr w:rsidR="004137CE" w14:paraId="06556400" w14:textId="77777777">
        <w:tc>
          <w:tcPr>
            <w:tcW w:w="3823" w:type="dxa"/>
            <w:shd w:val="clear" w:color="auto" w:fill="FFFFFF"/>
          </w:tcPr>
          <w:p w14:paraId="5D5D997C" w14:textId="77777777" w:rsidR="004137CE" w:rsidRDefault="005A0CCC">
            <w:pPr>
              <w:rPr>
                <w:sz w:val="24"/>
                <w:szCs w:val="24"/>
                <w:lang w:val="en-US"/>
              </w:rPr>
            </w:pPr>
            <w:sdt>
              <w:sdtPr>
                <w:tag w:val="goog_rdk_2"/>
                <w:id w:val="-627000794"/>
              </w:sdtPr>
              <w:sdtEndPr/>
              <w:sdtContent/>
            </w:sdt>
            <w:r w:rsidRPr="009039C0">
              <w:rPr>
                <w:sz w:val="24"/>
                <w:szCs w:val="24"/>
                <w:lang w:val="en-US"/>
              </w:rPr>
              <w:t>Women Writers in Modern British Literature</w:t>
            </w:r>
          </w:p>
          <w:p w14:paraId="000000F5" w14:textId="08150300" w:rsidR="005A0CCC" w:rsidRPr="009039C0" w:rsidRDefault="005A0CCC">
            <w:pPr>
              <w:rPr>
                <w:sz w:val="24"/>
                <w:szCs w:val="24"/>
                <w:lang w:val="en-US"/>
              </w:rPr>
            </w:pPr>
            <w:r>
              <w:rPr>
                <w:sz w:val="24"/>
                <w:szCs w:val="24"/>
                <w:lang w:val="en-US"/>
              </w:rPr>
              <w:t>(update 10/06/2025)</w:t>
            </w:r>
          </w:p>
        </w:tc>
        <w:tc>
          <w:tcPr>
            <w:tcW w:w="1842" w:type="dxa"/>
            <w:shd w:val="clear" w:color="auto" w:fill="FFFFFF"/>
          </w:tcPr>
          <w:p w14:paraId="000000F6" w14:textId="77777777" w:rsidR="004137CE" w:rsidRDefault="005A0CCC">
            <w:pPr>
              <w:rPr>
                <w:sz w:val="24"/>
                <w:szCs w:val="24"/>
              </w:rPr>
            </w:pPr>
            <w:r>
              <w:rPr>
                <w:sz w:val="24"/>
                <w:szCs w:val="24"/>
              </w:rPr>
              <w:t>UAntwerpen</w:t>
            </w:r>
          </w:p>
        </w:tc>
        <w:tc>
          <w:tcPr>
            <w:tcW w:w="1843" w:type="dxa"/>
            <w:shd w:val="clear" w:color="auto" w:fill="FFFFFF"/>
          </w:tcPr>
          <w:p w14:paraId="000000F7" w14:textId="77777777" w:rsidR="004137CE" w:rsidRDefault="005A0CCC">
            <w:r>
              <w:t>Blackboard</w:t>
            </w:r>
          </w:p>
        </w:tc>
        <w:tc>
          <w:tcPr>
            <w:tcW w:w="4111" w:type="dxa"/>
            <w:shd w:val="clear" w:color="auto" w:fill="FFFFFF"/>
          </w:tcPr>
          <w:p w14:paraId="000000F8" w14:textId="77777777" w:rsidR="004137CE" w:rsidRDefault="005A0CCC">
            <w:pPr>
              <w:rPr>
                <w:sz w:val="24"/>
                <w:szCs w:val="24"/>
              </w:rPr>
            </w:pPr>
            <w:r>
              <w:rPr>
                <w:sz w:val="24"/>
                <w:szCs w:val="24"/>
              </w:rPr>
              <w:t>Live les on campus</w:t>
            </w:r>
          </w:p>
        </w:tc>
        <w:tc>
          <w:tcPr>
            <w:tcW w:w="2375" w:type="dxa"/>
            <w:shd w:val="clear" w:color="auto" w:fill="FFFFFF"/>
          </w:tcPr>
          <w:p w14:paraId="000000F9" w14:textId="77777777" w:rsidR="004137CE" w:rsidRDefault="005A0CCC">
            <w:pPr>
              <w:rPr>
                <w:sz w:val="24"/>
                <w:szCs w:val="24"/>
              </w:rPr>
            </w:pPr>
            <w:r>
              <w:rPr>
                <w:sz w:val="24"/>
                <w:szCs w:val="24"/>
              </w:rPr>
              <w:t>Verplicht</w:t>
            </w:r>
          </w:p>
        </w:tc>
      </w:tr>
      <w:tr w:rsidR="004137CE" w14:paraId="14EA08FA" w14:textId="77777777">
        <w:tc>
          <w:tcPr>
            <w:tcW w:w="3823" w:type="dxa"/>
            <w:shd w:val="clear" w:color="auto" w:fill="FFFFFF"/>
          </w:tcPr>
          <w:p w14:paraId="000000FA" w14:textId="77777777" w:rsidR="004137CE" w:rsidRPr="009039C0" w:rsidRDefault="005A0CCC">
            <w:pPr>
              <w:rPr>
                <w:sz w:val="24"/>
                <w:szCs w:val="24"/>
                <w:lang w:val="en-US"/>
              </w:rPr>
            </w:pPr>
            <w:r w:rsidRPr="009039C0">
              <w:rPr>
                <w:sz w:val="24"/>
                <w:szCs w:val="24"/>
                <w:lang w:val="en-US"/>
              </w:rPr>
              <w:t>Gender and Identity in African Literatures (update 10/06/2025)</w:t>
            </w:r>
          </w:p>
        </w:tc>
        <w:tc>
          <w:tcPr>
            <w:tcW w:w="1842" w:type="dxa"/>
            <w:shd w:val="clear" w:color="auto" w:fill="FFFFFF"/>
          </w:tcPr>
          <w:p w14:paraId="000000FB" w14:textId="77777777" w:rsidR="004137CE" w:rsidRDefault="005A0CCC">
            <w:pPr>
              <w:rPr>
                <w:sz w:val="24"/>
                <w:szCs w:val="24"/>
              </w:rPr>
            </w:pPr>
            <w:r>
              <w:rPr>
                <w:sz w:val="24"/>
                <w:szCs w:val="24"/>
              </w:rPr>
              <w:t>UGent</w:t>
            </w:r>
          </w:p>
        </w:tc>
        <w:tc>
          <w:tcPr>
            <w:tcW w:w="1843" w:type="dxa"/>
            <w:shd w:val="clear" w:color="auto" w:fill="FFFFFF"/>
          </w:tcPr>
          <w:p w14:paraId="000000FC" w14:textId="77777777" w:rsidR="004137CE" w:rsidRDefault="005A0CCC">
            <w:r>
              <w:t>Ufora</w:t>
            </w:r>
          </w:p>
        </w:tc>
        <w:tc>
          <w:tcPr>
            <w:tcW w:w="4111" w:type="dxa"/>
            <w:shd w:val="clear" w:color="auto" w:fill="FFFFFF"/>
          </w:tcPr>
          <w:p w14:paraId="000000FD" w14:textId="77777777" w:rsidR="004137CE" w:rsidRPr="009039C0" w:rsidRDefault="005A0CCC">
            <w:pPr>
              <w:rPr>
                <w:sz w:val="24"/>
                <w:szCs w:val="24"/>
                <w:lang w:val="nl-NL"/>
              </w:rPr>
            </w:pPr>
            <w:r w:rsidRPr="009039C0">
              <w:rPr>
                <w:sz w:val="24"/>
                <w:szCs w:val="24"/>
                <w:lang w:val="nl-NL"/>
              </w:rPr>
              <w:t>Volledig online, ppt beschikbaar</w:t>
            </w:r>
          </w:p>
          <w:p w14:paraId="000000FE" w14:textId="77777777" w:rsidR="004137CE" w:rsidRPr="009039C0" w:rsidRDefault="005A0CCC">
            <w:pPr>
              <w:rPr>
                <w:sz w:val="24"/>
                <w:szCs w:val="24"/>
                <w:lang w:val="nl-NL"/>
              </w:rPr>
            </w:pPr>
            <w:r w:rsidRPr="009039C0">
              <w:rPr>
                <w:sz w:val="24"/>
                <w:szCs w:val="24"/>
                <w:lang w:val="nl-NL"/>
              </w:rPr>
              <w:t>Lesopnames indien nodig (in overleg)</w:t>
            </w:r>
          </w:p>
        </w:tc>
        <w:tc>
          <w:tcPr>
            <w:tcW w:w="2375" w:type="dxa"/>
            <w:shd w:val="clear" w:color="auto" w:fill="FFFFFF"/>
          </w:tcPr>
          <w:p w14:paraId="000000FF" w14:textId="77777777" w:rsidR="004137CE" w:rsidRDefault="005A0CCC">
            <w:pPr>
              <w:rPr>
                <w:sz w:val="24"/>
                <w:szCs w:val="24"/>
              </w:rPr>
            </w:pPr>
            <w:r>
              <w:rPr>
                <w:sz w:val="24"/>
                <w:szCs w:val="24"/>
              </w:rPr>
              <w:t>Verplicht</w:t>
            </w:r>
          </w:p>
        </w:tc>
      </w:tr>
      <w:tr w:rsidR="004137CE" w14:paraId="71672267" w14:textId="77777777">
        <w:tc>
          <w:tcPr>
            <w:tcW w:w="3823" w:type="dxa"/>
            <w:shd w:val="clear" w:color="auto" w:fill="FFFFFF"/>
          </w:tcPr>
          <w:p w14:paraId="00000100" w14:textId="77777777" w:rsidR="004137CE" w:rsidRPr="009039C0" w:rsidRDefault="005A0CCC">
            <w:pPr>
              <w:rPr>
                <w:sz w:val="24"/>
                <w:szCs w:val="24"/>
                <w:lang w:val="nl-NL"/>
              </w:rPr>
            </w:pPr>
            <w:r w:rsidRPr="009039C0">
              <w:rPr>
                <w:sz w:val="24"/>
                <w:szCs w:val="24"/>
                <w:lang w:val="nl-NL"/>
              </w:rPr>
              <w:t>Agogische dimensies van duurzame ontwikkeling</w:t>
            </w:r>
          </w:p>
        </w:tc>
        <w:tc>
          <w:tcPr>
            <w:tcW w:w="1842" w:type="dxa"/>
            <w:shd w:val="clear" w:color="auto" w:fill="FFFFFF"/>
          </w:tcPr>
          <w:p w14:paraId="00000101" w14:textId="77777777" w:rsidR="004137CE" w:rsidRDefault="005A0CCC">
            <w:pPr>
              <w:rPr>
                <w:sz w:val="24"/>
                <w:szCs w:val="24"/>
              </w:rPr>
            </w:pPr>
            <w:r>
              <w:rPr>
                <w:sz w:val="24"/>
                <w:szCs w:val="24"/>
              </w:rPr>
              <w:t>VUB</w:t>
            </w:r>
          </w:p>
        </w:tc>
        <w:tc>
          <w:tcPr>
            <w:tcW w:w="1843" w:type="dxa"/>
            <w:shd w:val="clear" w:color="auto" w:fill="FFFFFF"/>
          </w:tcPr>
          <w:p w14:paraId="00000102" w14:textId="77777777" w:rsidR="004137CE" w:rsidRDefault="005A0CCC">
            <w:r>
              <w:t>Canvas</w:t>
            </w:r>
          </w:p>
        </w:tc>
        <w:tc>
          <w:tcPr>
            <w:tcW w:w="4111" w:type="dxa"/>
            <w:shd w:val="clear" w:color="auto" w:fill="FFFFFF"/>
          </w:tcPr>
          <w:p w14:paraId="00000103" w14:textId="77777777" w:rsidR="004137CE" w:rsidRDefault="004137CE">
            <w:pPr>
              <w:rPr>
                <w:sz w:val="24"/>
                <w:szCs w:val="24"/>
              </w:rPr>
            </w:pPr>
          </w:p>
        </w:tc>
        <w:tc>
          <w:tcPr>
            <w:tcW w:w="2375" w:type="dxa"/>
            <w:shd w:val="clear" w:color="auto" w:fill="FFFFFF"/>
          </w:tcPr>
          <w:p w14:paraId="00000104" w14:textId="77777777" w:rsidR="004137CE" w:rsidRDefault="004137CE">
            <w:pPr>
              <w:rPr>
                <w:sz w:val="24"/>
                <w:szCs w:val="24"/>
              </w:rPr>
            </w:pPr>
          </w:p>
        </w:tc>
      </w:tr>
      <w:tr w:rsidR="004137CE" w:rsidRPr="009039C0" w14:paraId="1C9FC37B" w14:textId="77777777">
        <w:tc>
          <w:tcPr>
            <w:tcW w:w="3823" w:type="dxa"/>
            <w:shd w:val="clear" w:color="auto" w:fill="FFFFFF"/>
          </w:tcPr>
          <w:p w14:paraId="00000105" w14:textId="77777777" w:rsidR="004137CE" w:rsidRDefault="005A0CCC">
            <w:pPr>
              <w:rPr>
                <w:sz w:val="24"/>
                <w:szCs w:val="24"/>
              </w:rPr>
            </w:pPr>
            <w:r>
              <w:rPr>
                <w:sz w:val="24"/>
                <w:szCs w:val="24"/>
              </w:rPr>
              <w:t>Popular Culture &amp; Diversity</w:t>
            </w:r>
          </w:p>
          <w:p w14:paraId="00000106" w14:textId="77777777" w:rsidR="004137CE" w:rsidRDefault="005A0CCC">
            <w:pPr>
              <w:rPr>
                <w:sz w:val="24"/>
                <w:szCs w:val="24"/>
              </w:rPr>
            </w:pPr>
            <w:r>
              <w:rPr>
                <w:sz w:val="24"/>
                <w:szCs w:val="24"/>
              </w:rPr>
              <w:t>(update 7/6/25)</w:t>
            </w:r>
          </w:p>
        </w:tc>
        <w:tc>
          <w:tcPr>
            <w:tcW w:w="1842" w:type="dxa"/>
            <w:shd w:val="clear" w:color="auto" w:fill="FFFFFF"/>
          </w:tcPr>
          <w:p w14:paraId="00000107" w14:textId="77777777" w:rsidR="004137CE" w:rsidRDefault="005A0CCC">
            <w:pPr>
              <w:rPr>
                <w:sz w:val="24"/>
                <w:szCs w:val="24"/>
              </w:rPr>
            </w:pPr>
            <w:r>
              <w:rPr>
                <w:sz w:val="24"/>
                <w:szCs w:val="24"/>
              </w:rPr>
              <w:t>UAntwerpen</w:t>
            </w:r>
          </w:p>
        </w:tc>
        <w:tc>
          <w:tcPr>
            <w:tcW w:w="1843" w:type="dxa"/>
            <w:shd w:val="clear" w:color="auto" w:fill="FFFFFF"/>
          </w:tcPr>
          <w:p w14:paraId="00000108" w14:textId="77777777" w:rsidR="004137CE" w:rsidRDefault="005A0CCC">
            <w:r>
              <w:t>Blackboard</w:t>
            </w:r>
          </w:p>
        </w:tc>
        <w:tc>
          <w:tcPr>
            <w:tcW w:w="4111" w:type="dxa"/>
            <w:shd w:val="clear" w:color="auto" w:fill="FFFFFF"/>
          </w:tcPr>
          <w:p w14:paraId="00000109" w14:textId="77777777" w:rsidR="004137CE" w:rsidRDefault="005A0CCC">
            <w:pPr>
              <w:rPr>
                <w:sz w:val="24"/>
                <w:szCs w:val="24"/>
              </w:rPr>
            </w:pPr>
            <w:r>
              <w:rPr>
                <w:sz w:val="24"/>
                <w:szCs w:val="24"/>
              </w:rPr>
              <w:t xml:space="preserve">Live les op de stadscampus. </w:t>
            </w:r>
          </w:p>
          <w:p w14:paraId="0000010A" w14:textId="77777777" w:rsidR="004137CE" w:rsidRDefault="005A0CCC">
            <w:pPr>
              <w:rPr>
                <w:sz w:val="24"/>
                <w:szCs w:val="24"/>
              </w:rPr>
            </w:pPr>
            <w:r>
              <w:rPr>
                <w:sz w:val="24"/>
                <w:szCs w:val="24"/>
              </w:rPr>
              <w:t>Lesopnames.</w:t>
            </w:r>
          </w:p>
          <w:p w14:paraId="0000010B" w14:textId="77777777" w:rsidR="004137CE" w:rsidRDefault="004137CE">
            <w:pPr>
              <w:rPr>
                <w:sz w:val="24"/>
                <w:szCs w:val="24"/>
              </w:rPr>
            </w:pPr>
          </w:p>
        </w:tc>
        <w:tc>
          <w:tcPr>
            <w:tcW w:w="2375" w:type="dxa"/>
            <w:shd w:val="clear" w:color="auto" w:fill="FFFFFF"/>
          </w:tcPr>
          <w:p w14:paraId="0000010C" w14:textId="77777777" w:rsidR="004137CE" w:rsidRPr="009039C0" w:rsidRDefault="005A0CCC">
            <w:pPr>
              <w:rPr>
                <w:sz w:val="24"/>
                <w:szCs w:val="24"/>
                <w:lang w:val="nl-NL"/>
              </w:rPr>
            </w:pPr>
            <w:r w:rsidRPr="009039C0">
              <w:rPr>
                <w:sz w:val="24"/>
                <w:szCs w:val="24"/>
                <w:lang w:val="nl-NL"/>
              </w:rPr>
              <w:t>Aanbevolen, veel discussie in de les.</w:t>
            </w:r>
            <w:r w:rsidRPr="009039C0">
              <w:rPr>
                <w:sz w:val="24"/>
                <w:szCs w:val="24"/>
                <w:lang w:val="nl-NL"/>
              </w:rPr>
              <w:br/>
              <w:t>Verplichte aanwezigheid voor één presentatie.</w:t>
            </w:r>
          </w:p>
        </w:tc>
      </w:tr>
      <w:tr w:rsidR="004137CE" w14:paraId="7D3A328C" w14:textId="77777777">
        <w:tc>
          <w:tcPr>
            <w:tcW w:w="3823" w:type="dxa"/>
            <w:shd w:val="clear" w:color="auto" w:fill="FFFFFF"/>
          </w:tcPr>
          <w:p w14:paraId="00000114" w14:textId="77777777" w:rsidR="004137CE" w:rsidRPr="009039C0" w:rsidRDefault="005A0CCC">
            <w:pPr>
              <w:rPr>
                <w:sz w:val="24"/>
                <w:szCs w:val="24"/>
                <w:lang w:val="en-US"/>
              </w:rPr>
            </w:pPr>
            <w:r w:rsidRPr="009039C0">
              <w:rPr>
                <w:sz w:val="24"/>
                <w:szCs w:val="24"/>
                <w:lang w:val="en-US"/>
              </w:rPr>
              <w:t>Migration and Society: an Interdisciplinary Introduction</w:t>
            </w:r>
          </w:p>
        </w:tc>
        <w:tc>
          <w:tcPr>
            <w:tcW w:w="1842" w:type="dxa"/>
            <w:shd w:val="clear" w:color="auto" w:fill="FFFFFF"/>
          </w:tcPr>
          <w:p w14:paraId="00000115" w14:textId="77777777" w:rsidR="004137CE" w:rsidRDefault="005A0CCC">
            <w:pPr>
              <w:rPr>
                <w:sz w:val="24"/>
                <w:szCs w:val="24"/>
              </w:rPr>
            </w:pPr>
            <w:r>
              <w:rPr>
                <w:sz w:val="24"/>
                <w:szCs w:val="24"/>
              </w:rPr>
              <w:t>UGent</w:t>
            </w:r>
          </w:p>
        </w:tc>
        <w:tc>
          <w:tcPr>
            <w:tcW w:w="1843" w:type="dxa"/>
            <w:shd w:val="clear" w:color="auto" w:fill="FFFFFF"/>
          </w:tcPr>
          <w:p w14:paraId="00000116" w14:textId="77777777" w:rsidR="004137CE" w:rsidRDefault="005A0CCC">
            <w:r>
              <w:t>Ufora</w:t>
            </w:r>
          </w:p>
        </w:tc>
        <w:tc>
          <w:tcPr>
            <w:tcW w:w="4111" w:type="dxa"/>
            <w:shd w:val="clear" w:color="auto" w:fill="FFFFFF"/>
          </w:tcPr>
          <w:p w14:paraId="00000117" w14:textId="77777777" w:rsidR="004137CE" w:rsidRDefault="005A0CCC">
            <w:pPr>
              <w:rPr>
                <w:sz w:val="24"/>
                <w:szCs w:val="24"/>
              </w:rPr>
            </w:pPr>
            <w:r>
              <w:rPr>
                <w:sz w:val="24"/>
                <w:szCs w:val="24"/>
              </w:rPr>
              <w:t>Live les on campus</w:t>
            </w:r>
          </w:p>
        </w:tc>
        <w:tc>
          <w:tcPr>
            <w:tcW w:w="2375" w:type="dxa"/>
            <w:shd w:val="clear" w:color="auto" w:fill="FFFFFF"/>
          </w:tcPr>
          <w:p w14:paraId="00000118" w14:textId="77777777" w:rsidR="004137CE" w:rsidRDefault="005A0CCC">
            <w:pPr>
              <w:rPr>
                <w:sz w:val="24"/>
                <w:szCs w:val="24"/>
              </w:rPr>
            </w:pPr>
            <w:r>
              <w:rPr>
                <w:sz w:val="24"/>
                <w:szCs w:val="24"/>
              </w:rPr>
              <w:t>Aanbevolen</w:t>
            </w:r>
          </w:p>
        </w:tc>
      </w:tr>
      <w:tr w:rsidR="004137CE" w14:paraId="3CB21CF8" w14:textId="77777777">
        <w:tc>
          <w:tcPr>
            <w:tcW w:w="3823" w:type="dxa"/>
            <w:shd w:val="clear" w:color="auto" w:fill="FFFFFF"/>
          </w:tcPr>
          <w:p w14:paraId="00000119" w14:textId="77777777" w:rsidR="004137CE" w:rsidRDefault="005A0CCC">
            <w:pPr>
              <w:rPr>
                <w:sz w:val="24"/>
                <w:szCs w:val="24"/>
              </w:rPr>
            </w:pPr>
            <w:r>
              <w:rPr>
                <w:sz w:val="24"/>
                <w:szCs w:val="24"/>
              </w:rPr>
              <w:t>Stedelijk sociaal werk</w:t>
            </w:r>
          </w:p>
          <w:p w14:paraId="0000011A" w14:textId="77777777" w:rsidR="004137CE" w:rsidRDefault="005A0CCC">
            <w:pPr>
              <w:rPr>
                <w:sz w:val="24"/>
                <w:szCs w:val="24"/>
              </w:rPr>
            </w:pPr>
            <w:r>
              <w:rPr>
                <w:sz w:val="24"/>
                <w:szCs w:val="24"/>
              </w:rPr>
              <w:t>(update 3/8/2023)</w:t>
            </w:r>
          </w:p>
        </w:tc>
        <w:tc>
          <w:tcPr>
            <w:tcW w:w="1842" w:type="dxa"/>
            <w:shd w:val="clear" w:color="auto" w:fill="FFFFFF"/>
          </w:tcPr>
          <w:p w14:paraId="0000011B" w14:textId="77777777" w:rsidR="004137CE" w:rsidRDefault="005A0CCC">
            <w:pPr>
              <w:rPr>
                <w:sz w:val="24"/>
                <w:szCs w:val="24"/>
              </w:rPr>
            </w:pPr>
            <w:r>
              <w:rPr>
                <w:sz w:val="24"/>
                <w:szCs w:val="24"/>
              </w:rPr>
              <w:t>UAntwerpen</w:t>
            </w:r>
          </w:p>
        </w:tc>
        <w:tc>
          <w:tcPr>
            <w:tcW w:w="1843" w:type="dxa"/>
            <w:shd w:val="clear" w:color="auto" w:fill="FFFFFF"/>
          </w:tcPr>
          <w:p w14:paraId="0000011C" w14:textId="77777777" w:rsidR="004137CE" w:rsidRDefault="005A0CCC">
            <w:r>
              <w:t>Blackboard</w:t>
            </w:r>
          </w:p>
        </w:tc>
        <w:tc>
          <w:tcPr>
            <w:tcW w:w="4111" w:type="dxa"/>
            <w:shd w:val="clear" w:color="auto" w:fill="FFFFFF"/>
          </w:tcPr>
          <w:p w14:paraId="0000011D" w14:textId="77777777" w:rsidR="004137CE" w:rsidRDefault="005A0CCC">
            <w:pPr>
              <w:rPr>
                <w:sz w:val="24"/>
                <w:szCs w:val="24"/>
              </w:rPr>
            </w:pPr>
            <w:r>
              <w:rPr>
                <w:sz w:val="24"/>
                <w:szCs w:val="24"/>
              </w:rPr>
              <w:t>Live les on campus</w:t>
            </w:r>
          </w:p>
          <w:p w14:paraId="0000011E" w14:textId="77777777" w:rsidR="004137CE" w:rsidRDefault="005A0CCC">
            <w:pPr>
              <w:rPr>
                <w:sz w:val="24"/>
                <w:szCs w:val="24"/>
              </w:rPr>
            </w:pPr>
            <w:r>
              <w:rPr>
                <w:sz w:val="24"/>
                <w:szCs w:val="24"/>
              </w:rPr>
              <w:t>Excursie</w:t>
            </w:r>
          </w:p>
        </w:tc>
        <w:tc>
          <w:tcPr>
            <w:tcW w:w="2375" w:type="dxa"/>
            <w:shd w:val="clear" w:color="auto" w:fill="FFFFFF"/>
          </w:tcPr>
          <w:p w14:paraId="0000011F" w14:textId="77777777" w:rsidR="004137CE" w:rsidRDefault="005A0CCC">
            <w:pPr>
              <w:rPr>
                <w:sz w:val="24"/>
                <w:szCs w:val="24"/>
              </w:rPr>
            </w:pPr>
            <w:r>
              <w:rPr>
                <w:sz w:val="24"/>
                <w:szCs w:val="24"/>
              </w:rPr>
              <w:t>Verplicht</w:t>
            </w:r>
          </w:p>
        </w:tc>
      </w:tr>
      <w:tr w:rsidR="004137CE" w14:paraId="180E3687" w14:textId="77777777">
        <w:tc>
          <w:tcPr>
            <w:tcW w:w="3823" w:type="dxa"/>
            <w:shd w:val="clear" w:color="auto" w:fill="FFFFFF"/>
          </w:tcPr>
          <w:p w14:paraId="00000120" w14:textId="77777777" w:rsidR="004137CE" w:rsidRPr="009039C0" w:rsidRDefault="005A0CCC">
            <w:pPr>
              <w:rPr>
                <w:sz w:val="24"/>
                <w:szCs w:val="24"/>
                <w:lang w:val="en-US"/>
              </w:rPr>
            </w:pPr>
            <w:r w:rsidRPr="009039C0">
              <w:rPr>
                <w:sz w:val="24"/>
                <w:szCs w:val="24"/>
                <w:lang w:val="en-US"/>
              </w:rPr>
              <w:t>Historical Perspectives on the Gendered Body (update 24/6/25)</w:t>
            </w:r>
          </w:p>
        </w:tc>
        <w:tc>
          <w:tcPr>
            <w:tcW w:w="1842" w:type="dxa"/>
            <w:shd w:val="clear" w:color="auto" w:fill="FFFFFF"/>
          </w:tcPr>
          <w:p w14:paraId="00000121" w14:textId="77777777" w:rsidR="004137CE" w:rsidRDefault="005A0CCC">
            <w:pPr>
              <w:rPr>
                <w:sz w:val="24"/>
                <w:szCs w:val="24"/>
              </w:rPr>
            </w:pPr>
            <w:r>
              <w:rPr>
                <w:sz w:val="24"/>
                <w:szCs w:val="24"/>
              </w:rPr>
              <w:t>VUB</w:t>
            </w:r>
          </w:p>
        </w:tc>
        <w:tc>
          <w:tcPr>
            <w:tcW w:w="1843" w:type="dxa"/>
            <w:shd w:val="clear" w:color="auto" w:fill="FFFFFF"/>
          </w:tcPr>
          <w:p w14:paraId="00000122" w14:textId="77777777" w:rsidR="004137CE" w:rsidRDefault="005A0CCC">
            <w:r>
              <w:t>Canvas</w:t>
            </w:r>
          </w:p>
        </w:tc>
        <w:tc>
          <w:tcPr>
            <w:tcW w:w="4111" w:type="dxa"/>
            <w:shd w:val="clear" w:color="auto" w:fill="FFFFFF"/>
          </w:tcPr>
          <w:p w14:paraId="00000123" w14:textId="77777777" w:rsidR="004137CE" w:rsidRDefault="005A0CCC">
            <w:pPr>
              <w:rPr>
                <w:sz w:val="24"/>
                <w:szCs w:val="24"/>
              </w:rPr>
            </w:pPr>
            <w:r>
              <w:rPr>
                <w:sz w:val="24"/>
                <w:szCs w:val="24"/>
              </w:rPr>
              <w:t>Live les on campus</w:t>
            </w:r>
          </w:p>
        </w:tc>
        <w:tc>
          <w:tcPr>
            <w:tcW w:w="2375" w:type="dxa"/>
            <w:shd w:val="clear" w:color="auto" w:fill="FFFFFF"/>
          </w:tcPr>
          <w:p w14:paraId="00000124" w14:textId="77777777" w:rsidR="004137CE" w:rsidRDefault="005A0CCC">
            <w:pPr>
              <w:rPr>
                <w:sz w:val="24"/>
                <w:szCs w:val="24"/>
              </w:rPr>
            </w:pPr>
            <w:r>
              <w:rPr>
                <w:sz w:val="24"/>
                <w:szCs w:val="24"/>
              </w:rPr>
              <w:t>Verplicht</w:t>
            </w:r>
          </w:p>
        </w:tc>
      </w:tr>
      <w:tr w:rsidR="005A0CCC" w:rsidRPr="005A0CCC" w14:paraId="6A62D474" w14:textId="77777777">
        <w:tc>
          <w:tcPr>
            <w:tcW w:w="3823" w:type="dxa"/>
            <w:shd w:val="clear" w:color="auto" w:fill="FFFFFF"/>
          </w:tcPr>
          <w:p w14:paraId="4A0EA090" w14:textId="35596AA8" w:rsidR="005A0CCC" w:rsidRPr="005A0CCC" w:rsidRDefault="005A0CCC">
            <w:pPr>
              <w:rPr>
                <w:sz w:val="24"/>
                <w:szCs w:val="24"/>
                <w:lang w:val="en-US"/>
              </w:rPr>
            </w:pPr>
            <w:r w:rsidRPr="005A0CCC">
              <w:rPr>
                <w:sz w:val="24"/>
                <w:szCs w:val="24"/>
                <w:lang w:val="en-US"/>
              </w:rPr>
              <w:t>Anthropology of Language Use: Diversity and Inequality in a Languaging World</w:t>
            </w:r>
          </w:p>
        </w:tc>
        <w:tc>
          <w:tcPr>
            <w:tcW w:w="1842" w:type="dxa"/>
            <w:shd w:val="clear" w:color="auto" w:fill="FFFFFF"/>
          </w:tcPr>
          <w:p w14:paraId="2E328A7B" w14:textId="03DDD1DA" w:rsidR="005A0CCC" w:rsidRPr="005A0CCC" w:rsidRDefault="005A0CCC">
            <w:pPr>
              <w:rPr>
                <w:sz w:val="24"/>
                <w:szCs w:val="24"/>
                <w:lang w:val="en-US"/>
              </w:rPr>
            </w:pPr>
            <w:r>
              <w:rPr>
                <w:sz w:val="24"/>
                <w:szCs w:val="24"/>
                <w:lang w:val="en-US"/>
              </w:rPr>
              <w:t>KU Leuven</w:t>
            </w:r>
          </w:p>
        </w:tc>
        <w:tc>
          <w:tcPr>
            <w:tcW w:w="1843" w:type="dxa"/>
            <w:shd w:val="clear" w:color="auto" w:fill="FFFFFF"/>
          </w:tcPr>
          <w:p w14:paraId="63F7662D" w14:textId="77777777" w:rsidR="005A0CCC" w:rsidRPr="005A0CCC" w:rsidRDefault="005A0CCC">
            <w:pPr>
              <w:rPr>
                <w:lang w:val="en-US"/>
              </w:rPr>
            </w:pPr>
          </w:p>
        </w:tc>
        <w:tc>
          <w:tcPr>
            <w:tcW w:w="4111" w:type="dxa"/>
            <w:shd w:val="clear" w:color="auto" w:fill="FFFFFF"/>
          </w:tcPr>
          <w:p w14:paraId="2517AFDB" w14:textId="77777777" w:rsidR="005A0CCC" w:rsidRPr="005A0CCC" w:rsidRDefault="005A0CCC">
            <w:pPr>
              <w:rPr>
                <w:sz w:val="24"/>
                <w:szCs w:val="24"/>
                <w:lang w:val="en-US"/>
              </w:rPr>
            </w:pPr>
          </w:p>
        </w:tc>
        <w:tc>
          <w:tcPr>
            <w:tcW w:w="2375" w:type="dxa"/>
            <w:shd w:val="clear" w:color="auto" w:fill="FFFFFF"/>
          </w:tcPr>
          <w:p w14:paraId="18C2206E" w14:textId="77777777" w:rsidR="005A0CCC" w:rsidRPr="005A0CCC" w:rsidRDefault="005A0CCC">
            <w:pPr>
              <w:rPr>
                <w:sz w:val="24"/>
                <w:szCs w:val="24"/>
                <w:lang w:val="en-US"/>
              </w:rPr>
            </w:pPr>
          </w:p>
        </w:tc>
      </w:tr>
    </w:tbl>
    <w:p w14:paraId="00000125" w14:textId="77777777" w:rsidR="004137CE" w:rsidRPr="005A0CCC" w:rsidRDefault="004137CE">
      <w:pPr>
        <w:rPr>
          <w:sz w:val="24"/>
          <w:szCs w:val="24"/>
          <w:lang w:val="en-US"/>
        </w:rPr>
      </w:pPr>
    </w:p>
    <w:p w14:paraId="00000126" w14:textId="77777777" w:rsidR="004137CE" w:rsidRPr="005A0CCC" w:rsidRDefault="004137CE">
      <w:pPr>
        <w:rPr>
          <w:lang w:val="en-US"/>
        </w:rPr>
      </w:pPr>
    </w:p>
    <w:sectPr w:rsidR="004137CE" w:rsidRPr="005A0CCC">
      <w:pgSz w:w="16838" w:h="11906" w:orient="landscape"/>
      <w:pgMar w:top="1135" w:right="1417" w:bottom="851"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CE"/>
    <w:rsid w:val="00164092"/>
    <w:rsid w:val="004137CE"/>
    <w:rsid w:val="005A0CCC"/>
    <w:rsid w:val="009039C0"/>
    <w:rsid w:val="00BF2B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272A"/>
  <w15:docId w15:val="{81EB6CC6-02C2-4185-AA16-D712AFB6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fr-FR"/>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Standaardalinea-lettertype"/>
    <w:uiPriority w:val="99"/>
    <w:unhideWhenUsed/>
    <w:rsid w:val="00E721F2"/>
    <w:rPr>
      <w:color w:val="0563C1" w:themeColor="hyperlink"/>
      <w:u w:val="single"/>
    </w:rPr>
  </w:style>
  <w:style w:type="character" w:styleId="Onopgelostemelding">
    <w:name w:val="Unresolved Mention"/>
    <w:basedOn w:val="Standaardalinea-lettertype"/>
    <w:uiPriority w:val="99"/>
    <w:semiHidden/>
    <w:unhideWhenUsed/>
    <w:rsid w:val="00E721F2"/>
    <w:rPr>
      <w:color w:val="605E5C"/>
      <w:shd w:val="clear" w:color="auto" w:fill="E1DFDD"/>
    </w:rPr>
  </w:style>
  <w:style w:type="table" w:styleId="Tabelraster">
    <w:name w:val="Table Grid"/>
    <w:basedOn w:val="Standaardtabel"/>
    <w:uiPriority w:val="39"/>
    <w:rsid w:val="00E72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1070B0"/>
    <w:pPr>
      <w:spacing w:line="240" w:lineRule="auto"/>
    </w:pPr>
    <w:rPr>
      <w:noProof w:val="0"/>
      <w:sz w:val="20"/>
      <w:szCs w:val="20"/>
      <w:lang w:val="nl-NL"/>
    </w:rPr>
  </w:style>
  <w:style w:type="character" w:customStyle="1" w:styleId="TekstopmerkingChar">
    <w:name w:val="Tekst opmerking Char"/>
    <w:basedOn w:val="Standaardalinea-lettertype"/>
    <w:link w:val="Tekstopmerking"/>
    <w:uiPriority w:val="99"/>
    <w:rsid w:val="001070B0"/>
    <w:rPr>
      <w:sz w:val="20"/>
      <w:szCs w:val="20"/>
      <w:lang w:val="nl-NL"/>
    </w:rPr>
  </w:style>
  <w:style w:type="character" w:styleId="Verwijzingopmerking">
    <w:name w:val="annotation reference"/>
    <w:basedOn w:val="Standaardalinea-lettertype"/>
    <w:uiPriority w:val="99"/>
    <w:semiHidden/>
    <w:unhideWhenUsed/>
    <w:rsid w:val="001070B0"/>
    <w:rPr>
      <w:sz w:val="16"/>
      <w:szCs w:val="16"/>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Normaalweb">
    <w:name w:val="Normal (Web)"/>
    <w:basedOn w:val="Standaard"/>
    <w:uiPriority w:val="99"/>
    <w:semiHidden/>
    <w:unhideWhenUsed/>
    <w:rsid w:val="00352850"/>
    <w:pPr>
      <w:spacing w:before="100" w:beforeAutospacing="1" w:after="100" w:afterAutospacing="1" w:line="240" w:lineRule="auto"/>
    </w:pPr>
    <w:rPr>
      <w:rFonts w:ascii="Times New Roman" w:eastAsia="Times New Roman" w:hAnsi="Times New Roman" w:cs="Times New Roman"/>
      <w:noProof w:val="0"/>
      <w:sz w:val="24"/>
      <w:szCs w:val="24"/>
      <w:lang w:val="nl-NL"/>
    </w:rPr>
  </w:style>
  <w:style w:type="paragraph" w:styleId="Revisie">
    <w:name w:val="Revision"/>
    <w:hidden/>
    <w:uiPriority w:val="99"/>
    <w:semiHidden/>
    <w:rsid w:val="00705D27"/>
    <w:pPr>
      <w:spacing w:after="0" w:line="240" w:lineRule="auto"/>
    </w:pPr>
    <w:rPr>
      <w:noProof/>
      <w:lang w:val="fr-FR"/>
    </w:rPr>
  </w:style>
  <w:style w:type="paragraph" w:styleId="Onderwerpvanopmerking">
    <w:name w:val="annotation subject"/>
    <w:basedOn w:val="Tekstopmerking"/>
    <w:next w:val="Tekstopmerking"/>
    <w:link w:val="OnderwerpvanopmerkingChar"/>
    <w:uiPriority w:val="99"/>
    <w:semiHidden/>
    <w:unhideWhenUsed/>
    <w:rsid w:val="00D22DB9"/>
    <w:rPr>
      <w:b/>
      <w:bCs/>
      <w:noProof/>
      <w:lang w:val="fr-FR"/>
    </w:rPr>
  </w:style>
  <w:style w:type="character" w:customStyle="1" w:styleId="OnderwerpvanopmerkingChar">
    <w:name w:val="Onderwerp van opmerking Char"/>
    <w:basedOn w:val="TekstopmerkingChar"/>
    <w:link w:val="Onderwerpvanopmerking"/>
    <w:uiPriority w:val="99"/>
    <w:semiHidden/>
    <w:rsid w:val="00D22DB9"/>
    <w:rPr>
      <w:b/>
      <w:bCs/>
      <w:noProof/>
      <w:sz w:val="20"/>
      <w:szCs w:val="20"/>
      <w:lang w:val="fr-FR"/>
    </w:r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astergenderendiversiteit.be/master/inschrijving/" TargetMode="External"/><Relationship Id="rId5" Type="http://schemas.openxmlformats.org/officeDocument/2006/relationships/hyperlink" Target="https://www.mastergenderendiversiteit.be/master/programma-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042Vwie6oVOMqekTLXKdz47Q==">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1506</Words>
  <Characters>8283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Wille</dc:creator>
  <cp:lastModifiedBy>Sabrina Vandevelde</cp:lastModifiedBy>
  <cp:revision>2</cp:revision>
  <dcterms:created xsi:type="dcterms:W3CDTF">2025-07-16T12:29:00Z</dcterms:created>
  <dcterms:modified xsi:type="dcterms:W3CDTF">2025-07-16T12:29:00Z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0x010100DB32CB0E00BCC347B244283E78B046A400B665ADE2F05F8047A4A39D09CF04020B</vt:lpwstr>
  </property>
  <property fmtid="{D5CDD505-2E9C-101B-9397-08002B2CF9AE}" pid="3" name="ocDocumentType">
    <vt:lpwstr>31;#Bijlage|9b7de32b-7021-4c5f-994e-3afdba034f3c</vt:lpwstr>
  </property>
  <property fmtid="{D5CDD505-2E9C-101B-9397-08002B2CF9AE}" pid="4" name="ocOplPortChapter">
    <vt:lpwstr/>
  </property>
  <property fmtid="{D5CDD505-2E9C-101B-9397-08002B2CF9AE}" pid="5" name="ugentAcademicYear">
    <vt:lpwstr>38</vt:lpwstr>
  </property>
  <property fmtid="{D5CDD505-2E9C-101B-9397-08002B2CF9AE}" pid="6" name="portBasisvereiste">
    <vt:lpwstr/>
  </property>
</Properties>
</file>