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A4F1" w14:textId="4DDDA06A" w:rsidR="00067879" w:rsidRDefault="00067879" w:rsidP="00067879">
      <w:pPr>
        <w:pStyle w:val="Kop2"/>
        <w:rPr>
          <w:rStyle w:val="Zwaar"/>
          <w:b w:val="0"/>
          <w:bCs w:val="0"/>
          <w:highlight w:val="red"/>
        </w:rPr>
      </w:pPr>
      <w:r w:rsidRPr="5A9A0111">
        <w:rPr>
          <w:rStyle w:val="Zwaar"/>
        </w:rPr>
        <w:t xml:space="preserve">Filosofie en ethiek van de seksualiteit (Prof. Dr. Gily Coene, VUB): Woensdag </w:t>
      </w:r>
      <w:r>
        <w:t>, 1</w:t>
      </w:r>
      <w:r w:rsidR="00E953FE">
        <w:t>0</w:t>
      </w:r>
      <w:r>
        <w:t>u -1</w:t>
      </w:r>
      <w:r w:rsidR="00E953FE">
        <w:t>2</w:t>
      </w:r>
      <w:r w:rsidRPr="00067879">
        <w:t xml:space="preserve">u, </w:t>
      </w:r>
      <w:r>
        <w:t xml:space="preserve">Lokaal </w:t>
      </w:r>
    </w:p>
    <w:p w14:paraId="15A5A3F8" w14:textId="77777777" w:rsidR="00067879" w:rsidRDefault="00067879" w:rsidP="00067879">
      <w:pPr>
        <w:rPr>
          <w:highlight w:val="green"/>
        </w:rPr>
      </w:pPr>
    </w:p>
    <w:p w14:paraId="0E902296" w14:textId="77777777" w:rsidR="00067879" w:rsidRDefault="00067879" w:rsidP="00067879">
      <w:r w:rsidRPr="52B71B2A">
        <w:rPr>
          <w:highlight w:val="yellow"/>
        </w:rPr>
        <w:t xml:space="preserve">TELECLASSING </w:t>
      </w:r>
    </w:p>
    <w:p w14:paraId="4A8B7E87" w14:textId="77777777" w:rsidR="00067879" w:rsidRDefault="00067879" w:rsidP="00067879">
      <w:pPr>
        <w:rPr>
          <w:highlight w:val="green"/>
        </w:rPr>
      </w:pPr>
    </w:p>
    <w:p w14:paraId="6481D70F" w14:textId="77777777" w:rsidR="00067879" w:rsidRDefault="00067879" w:rsidP="00067879">
      <w:pPr>
        <w:rPr>
          <w:highlight w:val="green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324"/>
        <w:gridCol w:w="1105"/>
        <w:gridCol w:w="1588"/>
        <w:gridCol w:w="1559"/>
        <w:gridCol w:w="1446"/>
        <w:gridCol w:w="1389"/>
      </w:tblGrid>
      <w:tr w:rsidR="00067879" w:rsidRPr="007A54C8" w14:paraId="50746055" w14:textId="77777777" w:rsidTr="00D42DDC">
        <w:tc>
          <w:tcPr>
            <w:tcW w:w="1540" w:type="dxa"/>
          </w:tcPr>
          <w:p w14:paraId="6424485E" w14:textId="77777777" w:rsidR="00067879" w:rsidRPr="004D377E" w:rsidRDefault="00067879" w:rsidP="00D42DDC">
            <w:pPr>
              <w:spacing w:line="276" w:lineRule="auto"/>
              <w:jc w:val="both"/>
              <w:rPr>
                <w:b/>
                <w:bCs/>
              </w:rPr>
            </w:pPr>
            <w:r w:rsidRPr="52B71B2A">
              <w:rPr>
                <w:b/>
                <w:bCs/>
              </w:rPr>
              <w:t>Datum</w:t>
            </w:r>
          </w:p>
        </w:tc>
        <w:tc>
          <w:tcPr>
            <w:tcW w:w="1324" w:type="dxa"/>
          </w:tcPr>
          <w:p w14:paraId="5EF929E5" w14:textId="77777777" w:rsidR="00067879" w:rsidRPr="004D377E" w:rsidRDefault="00067879" w:rsidP="00D42DDC">
            <w:pPr>
              <w:spacing w:line="276" w:lineRule="auto"/>
              <w:jc w:val="both"/>
              <w:rPr>
                <w:b/>
                <w:bCs/>
              </w:rPr>
            </w:pPr>
            <w:r w:rsidRPr="52B71B2A">
              <w:rPr>
                <w:b/>
                <w:bCs/>
              </w:rPr>
              <w:t>Uur</w:t>
            </w:r>
          </w:p>
        </w:tc>
        <w:tc>
          <w:tcPr>
            <w:tcW w:w="1105" w:type="dxa"/>
          </w:tcPr>
          <w:p w14:paraId="17C917AD" w14:textId="77777777" w:rsidR="00067879" w:rsidRPr="004D377E" w:rsidRDefault="00067879" w:rsidP="00D42DDC">
            <w:pPr>
              <w:spacing w:line="276" w:lineRule="auto"/>
              <w:jc w:val="both"/>
              <w:rPr>
                <w:b/>
                <w:bCs/>
              </w:rPr>
            </w:pPr>
            <w:r w:rsidRPr="5A9A0111">
              <w:rPr>
                <w:b/>
                <w:bCs/>
              </w:rPr>
              <w:t xml:space="preserve">Lokaal </w:t>
            </w:r>
            <w:proofErr w:type="spellStart"/>
            <w:r w:rsidRPr="5A9A0111">
              <w:rPr>
                <w:b/>
                <w:bCs/>
              </w:rPr>
              <w:t>UHasselt</w:t>
            </w:r>
            <w:proofErr w:type="spellEnd"/>
          </w:p>
        </w:tc>
        <w:tc>
          <w:tcPr>
            <w:tcW w:w="1588" w:type="dxa"/>
          </w:tcPr>
          <w:p w14:paraId="189E0764" w14:textId="77777777" w:rsidR="00067879" w:rsidRPr="004D377E" w:rsidRDefault="00067879" w:rsidP="00D42DDC">
            <w:pPr>
              <w:spacing w:line="276" w:lineRule="auto"/>
              <w:jc w:val="both"/>
              <w:rPr>
                <w:b/>
                <w:bCs/>
              </w:rPr>
            </w:pPr>
            <w:r w:rsidRPr="52B71B2A">
              <w:rPr>
                <w:b/>
                <w:bCs/>
              </w:rPr>
              <w:t xml:space="preserve">Lokaal KU Leuven </w:t>
            </w:r>
          </w:p>
        </w:tc>
        <w:tc>
          <w:tcPr>
            <w:tcW w:w="1559" w:type="dxa"/>
          </w:tcPr>
          <w:p w14:paraId="018E3C02" w14:textId="77777777" w:rsidR="00067879" w:rsidRPr="004D377E" w:rsidRDefault="00067879" w:rsidP="00D42DDC">
            <w:pPr>
              <w:spacing w:line="276" w:lineRule="auto"/>
              <w:jc w:val="both"/>
              <w:rPr>
                <w:b/>
                <w:bCs/>
              </w:rPr>
            </w:pPr>
            <w:r w:rsidRPr="52B71B2A">
              <w:rPr>
                <w:b/>
                <w:bCs/>
              </w:rPr>
              <w:t>Lokaal VUB</w:t>
            </w:r>
          </w:p>
        </w:tc>
        <w:tc>
          <w:tcPr>
            <w:tcW w:w="1446" w:type="dxa"/>
          </w:tcPr>
          <w:p w14:paraId="48A0C070" w14:textId="77777777" w:rsidR="00067879" w:rsidRPr="004D377E" w:rsidRDefault="00067879" w:rsidP="00D42DDC">
            <w:pPr>
              <w:spacing w:line="276" w:lineRule="auto"/>
              <w:jc w:val="both"/>
              <w:rPr>
                <w:b/>
                <w:bCs/>
              </w:rPr>
            </w:pPr>
            <w:r w:rsidRPr="5A9A0111">
              <w:rPr>
                <w:b/>
                <w:bCs/>
              </w:rPr>
              <w:t xml:space="preserve">Lokaal </w:t>
            </w:r>
            <w:proofErr w:type="spellStart"/>
            <w:r w:rsidRPr="5A9A0111">
              <w:rPr>
                <w:b/>
                <w:bCs/>
              </w:rPr>
              <w:t>Ugent</w:t>
            </w:r>
            <w:proofErr w:type="spellEnd"/>
          </w:p>
        </w:tc>
        <w:tc>
          <w:tcPr>
            <w:tcW w:w="1389" w:type="dxa"/>
          </w:tcPr>
          <w:p w14:paraId="5A036CDE" w14:textId="77777777" w:rsidR="00067879" w:rsidRPr="004D377E" w:rsidRDefault="00067879" w:rsidP="00D42DDC">
            <w:pPr>
              <w:spacing w:line="276" w:lineRule="auto"/>
              <w:jc w:val="both"/>
              <w:rPr>
                <w:b/>
                <w:bCs/>
              </w:rPr>
            </w:pPr>
            <w:r w:rsidRPr="5A9A0111">
              <w:rPr>
                <w:b/>
                <w:bCs/>
              </w:rPr>
              <w:t xml:space="preserve">Lokaal </w:t>
            </w:r>
            <w:proofErr w:type="spellStart"/>
            <w:r w:rsidRPr="5A9A0111">
              <w:rPr>
                <w:b/>
                <w:bCs/>
              </w:rPr>
              <w:t>UAntwerpen</w:t>
            </w:r>
            <w:proofErr w:type="spellEnd"/>
          </w:p>
        </w:tc>
      </w:tr>
      <w:tr w:rsidR="00067879" w:rsidRPr="007A54C8" w14:paraId="2222ABCA" w14:textId="77777777" w:rsidTr="00D42DDC">
        <w:tc>
          <w:tcPr>
            <w:tcW w:w="1540" w:type="dxa"/>
          </w:tcPr>
          <w:p w14:paraId="1BA074FF" w14:textId="77777777" w:rsidR="00067879" w:rsidRPr="007A54C8" w:rsidRDefault="00067879" w:rsidP="00D42DD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16 -02-2022</w:t>
            </w:r>
          </w:p>
        </w:tc>
        <w:tc>
          <w:tcPr>
            <w:tcW w:w="1324" w:type="dxa"/>
          </w:tcPr>
          <w:p w14:paraId="75B5257D" w14:textId="6CC28A5D" w:rsidR="00067879" w:rsidRPr="007A54C8" w:rsidRDefault="004604BE" w:rsidP="00D42DD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416C17DC" w14:textId="55E4DE5D" w:rsidR="00067879" w:rsidRPr="007A54C8" w:rsidRDefault="00A4799B" w:rsidP="00D42DD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88" w:type="dxa"/>
          </w:tcPr>
          <w:p w14:paraId="6ADC18AE" w14:textId="77777777" w:rsidR="00067879" w:rsidRPr="007A54C8" w:rsidRDefault="00067879" w:rsidP="00D42DDC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18ABA92C" w14:textId="77777777" w:rsidR="00067879" w:rsidRPr="007A54C8" w:rsidRDefault="00067879" w:rsidP="00D42DD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0C85CE6F" w14:textId="77777777" w:rsidR="00067879" w:rsidRPr="007A54C8" w:rsidRDefault="00067879" w:rsidP="00D42DDC">
            <w:r>
              <w:t>AUD P</w:t>
            </w:r>
          </w:p>
        </w:tc>
        <w:tc>
          <w:tcPr>
            <w:tcW w:w="1389" w:type="dxa"/>
          </w:tcPr>
          <w:p w14:paraId="044D3CD0" w14:textId="77777777" w:rsidR="00067879" w:rsidRPr="00067879" w:rsidRDefault="00067879" w:rsidP="00D42DDC">
            <w:r w:rsidRPr="00067879">
              <w:t>S.R. Annex</w:t>
            </w:r>
          </w:p>
        </w:tc>
      </w:tr>
      <w:tr w:rsidR="004604BE" w:rsidRPr="007A54C8" w14:paraId="4643BFB1" w14:textId="77777777" w:rsidTr="00D42DDC">
        <w:tc>
          <w:tcPr>
            <w:tcW w:w="1540" w:type="dxa"/>
          </w:tcPr>
          <w:p w14:paraId="27252F03" w14:textId="77777777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  <w:r w:rsidRPr="5A9A0111">
              <w:rPr>
                <w:sz w:val="18"/>
                <w:szCs w:val="18"/>
                <w:lang w:val="it-IT"/>
              </w:rPr>
              <w:t>23-</w:t>
            </w:r>
            <w:r w:rsidRPr="5A9A0111">
              <w:rPr>
                <w:sz w:val="18"/>
                <w:szCs w:val="18"/>
              </w:rPr>
              <w:t>02-2022</w:t>
            </w:r>
          </w:p>
        </w:tc>
        <w:tc>
          <w:tcPr>
            <w:tcW w:w="1324" w:type="dxa"/>
          </w:tcPr>
          <w:p w14:paraId="58895CA1" w14:textId="73200982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28B384D3" w14:textId="48337671" w:rsidR="004604BE" w:rsidRPr="0064280E" w:rsidRDefault="00A4799B" w:rsidP="00460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88" w:type="dxa"/>
          </w:tcPr>
          <w:p w14:paraId="09FB618E" w14:textId="77777777" w:rsidR="004604BE" w:rsidRPr="007A54C8" w:rsidRDefault="004604BE" w:rsidP="004604BE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0BDA4255" w14:textId="77777777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4F2F5DC4" w14:textId="77777777" w:rsidR="004604BE" w:rsidRPr="007A54C8" w:rsidRDefault="004604BE" w:rsidP="004604BE">
            <w:r>
              <w:t>AUD P</w:t>
            </w:r>
          </w:p>
        </w:tc>
        <w:tc>
          <w:tcPr>
            <w:tcW w:w="1389" w:type="dxa"/>
          </w:tcPr>
          <w:p w14:paraId="672D0C75" w14:textId="77777777" w:rsidR="004604BE" w:rsidRPr="00067879" w:rsidRDefault="004604BE" w:rsidP="004604BE">
            <w:r w:rsidRPr="00067879">
              <w:t>S.R. Annex</w:t>
            </w:r>
          </w:p>
        </w:tc>
      </w:tr>
      <w:tr w:rsidR="004604BE" w:rsidRPr="007A54C8" w14:paraId="39451AEA" w14:textId="77777777" w:rsidTr="00D42DDC">
        <w:tc>
          <w:tcPr>
            <w:tcW w:w="1540" w:type="dxa"/>
          </w:tcPr>
          <w:p w14:paraId="301DC550" w14:textId="77777777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02-03-2022</w:t>
            </w:r>
          </w:p>
        </w:tc>
        <w:tc>
          <w:tcPr>
            <w:tcW w:w="1324" w:type="dxa"/>
          </w:tcPr>
          <w:p w14:paraId="01276A01" w14:textId="09FDCD74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601A56F8" w14:textId="7953B306" w:rsidR="004604BE" w:rsidRPr="0064280E" w:rsidRDefault="00A4799B" w:rsidP="00460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88" w:type="dxa"/>
          </w:tcPr>
          <w:p w14:paraId="6D87412F" w14:textId="77777777" w:rsidR="004604BE" w:rsidRPr="007A54C8" w:rsidRDefault="004604BE" w:rsidP="004604BE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78DC8C40" w14:textId="77777777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3FFD6DE8" w14:textId="77777777" w:rsidR="004604BE" w:rsidRPr="007A54C8" w:rsidRDefault="004604BE" w:rsidP="004604BE">
            <w:r>
              <w:t>AUD P</w:t>
            </w:r>
          </w:p>
        </w:tc>
        <w:tc>
          <w:tcPr>
            <w:tcW w:w="1389" w:type="dxa"/>
          </w:tcPr>
          <w:p w14:paraId="786E4474" w14:textId="77777777" w:rsidR="004604BE" w:rsidRPr="00067879" w:rsidRDefault="004604BE" w:rsidP="004604BE">
            <w:r w:rsidRPr="00067879">
              <w:t>S.R. Annex</w:t>
            </w:r>
          </w:p>
        </w:tc>
      </w:tr>
      <w:tr w:rsidR="004604BE" w:rsidRPr="007A54C8" w14:paraId="7EB3AACD" w14:textId="77777777" w:rsidTr="00D42DDC">
        <w:tc>
          <w:tcPr>
            <w:tcW w:w="1540" w:type="dxa"/>
          </w:tcPr>
          <w:p w14:paraId="2B2657C1" w14:textId="77777777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5A9A0111">
              <w:rPr>
                <w:sz w:val="18"/>
                <w:szCs w:val="18"/>
              </w:rPr>
              <w:t>9-03-2022</w:t>
            </w:r>
          </w:p>
        </w:tc>
        <w:tc>
          <w:tcPr>
            <w:tcW w:w="1324" w:type="dxa"/>
          </w:tcPr>
          <w:p w14:paraId="79014B4B" w14:textId="178CF80C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41B287B0" w14:textId="1B07F58D" w:rsidR="004604BE" w:rsidRPr="0064280E" w:rsidRDefault="00A4799B" w:rsidP="00460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88" w:type="dxa"/>
          </w:tcPr>
          <w:p w14:paraId="790C461F" w14:textId="77777777" w:rsidR="004604BE" w:rsidRPr="007A54C8" w:rsidRDefault="004604BE" w:rsidP="004604BE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66EB15A3" w14:textId="77777777" w:rsidR="004604BE" w:rsidRPr="007A54C8" w:rsidRDefault="004604BE" w:rsidP="004604B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63A9EA26" w14:textId="77777777" w:rsidR="004604BE" w:rsidRPr="007A54C8" w:rsidRDefault="004604BE" w:rsidP="004604BE">
            <w:r>
              <w:t>AUD P</w:t>
            </w:r>
          </w:p>
        </w:tc>
        <w:tc>
          <w:tcPr>
            <w:tcW w:w="1389" w:type="dxa"/>
          </w:tcPr>
          <w:p w14:paraId="0888AF24" w14:textId="77777777" w:rsidR="004604BE" w:rsidRPr="00067879" w:rsidRDefault="004604BE" w:rsidP="004604BE">
            <w:r w:rsidRPr="00067879">
              <w:t>S.R. Annex</w:t>
            </w:r>
          </w:p>
        </w:tc>
      </w:tr>
      <w:tr w:rsidR="00A4799B" w:rsidRPr="007A54C8" w14:paraId="25CB0D5C" w14:textId="77777777" w:rsidTr="00D42DDC">
        <w:tc>
          <w:tcPr>
            <w:tcW w:w="1540" w:type="dxa"/>
          </w:tcPr>
          <w:p w14:paraId="4DAC798D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5A9A0111">
              <w:rPr>
                <w:sz w:val="18"/>
                <w:szCs w:val="18"/>
              </w:rPr>
              <w:t>16-03-2022</w:t>
            </w:r>
          </w:p>
        </w:tc>
        <w:tc>
          <w:tcPr>
            <w:tcW w:w="1324" w:type="dxa"/>
          </w:tcPr>
          <w:p w14:paraId="6CBFF275" w14:textId="31B54006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1AC56359" w14:textId="43E1690B" w:rsidR="00A4799B" w:rsidRPr="0064280E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AB LL1</w:t>
            </w:r>
          </w:p>
        </w:tc>
        <w:tc>
          <w:tcPr>
            <w:tcW w:w="1588" w:type="dxa"/>
          </w:tcPr>
          <w:p w14:paraId="21811617" w14:textId="77777777" w:rsidR="00A4799B" w:rsidRPr="007A54C8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70393224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5D457B59" w14:textId="77777777" w:rsidR="00A4799B" w:rsidRPr="007A54C8" w:rsidRDefault="00A4799B" w:rsidP="00A4799B">
            <w:r>
              <w:t>AUD P</w:t>
            </w:r>
          </w:p>
        </w:tc>
        <w:tc>
          <w:tcPr>
            <w:tcW w:w="1389" w:type="dxa"/>
          </w:tcPr>
          <w:p w14:paraId="4D99F14E" w14:textId="77777777" w:rsidR="00A4799B" w:rsidRPr="00067879" w:rsidRDefault="00A4799B" w:rsidP="00A4799B">
            <w:r w:rsidRPr="00067879">
              <w:t>S.R. Annex</w:t>
            </w:r>
          </w:p>
        </w:tc>
      </w:tr>
      <w:tr w:rsidR="00A4799B" w:rsidRPr="007A54C8" w14:paraId="2AF4EA1C" w14:textId="77777777" w:rsidTr="00D42DDC">
        <w:tc>
          <w:tcPr>
            <w:tcW w:w="1540" w:type="dxa"/>
          </w:tcPr>
          <w:p w14:paraId="79CC5BF5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5A9A0111">
              <w:rPr>
                <w:sz w:val="18"/>
                <w:szCs w:val="18"/>
              </w:rPr>
              <w:t>23-03-2022</w:t>
            </w:r>
          </w:p>
        </w:tc>
        <w:tc>
          <w:tcPr>
            <w:tcW w:w="1324" w:type="dxa"/>
          </w:tcPr>
          <w:p w14:paraId="2FF0C888" w14:textId="0FA3026F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4349CD11" w14:textId="211F5632" w:rsidR="00A4799B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C25</w:t>
            </w:r>
          </w:p>
        </w:tc>
        <w:tc>
          <w:tcPr>
            <w:tcW w:w="1588" w:type="dxa"/>
          </w:tcPr>
          <w:p w14:paraId="014CDFD8" w14:textId="77777777" w:rsidR="00A4799B" w:rsidRPr="007A54C8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7D340CB3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50D827D0" w14:textId="77777777" w:rsidR="00A4799B" w:rsidRPr="007A54C8" w:rsidRDefault="00A4799B" w:rsidP="00A4799B">
            <w:r>
              <w:t>AUD P</w:t>
            </w:r>
          </w:p>
        </w:tc>
        <w:tc>
          <w:tcPr>
            <w:tcW w:w="1389" w:type="dxa"/>
          </w:tcPr>
          <w:p w14:paraId="0F7C3473" w14:textId="77777777" w:rsidR="00A4799B" w:rsidRPr="00067879" w:rsidRDefault="00A4799B" w:rsidP="00A4799B">
            <w:r w:rsidRPr="00067879">
              <w:t>S.R. Annex</w:t>
            </w:r>
          </w:p>
        </w:tc>
      </w:tr>
      <w:tr w:rsidR="00A4799B" w:rsidRPr="007A54C8" w14:paraId="5B8940B7" w14:textId="77777777" w:rsidTr="00D42DDC">
        <w:tc>
          <w:tcPr>
            <w:tcW w:w="1540" w:type="dxa"/>
          </w:tcPr>
          <w:p w14:paraId="10C5EED8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5A9A0111">
              <w:rPr>
                <w:sz w:val="18"/>
                <w:szCs w:val="18"/>
              </w:rPr>
              <w:t>30-03-2022</w:t>
            </w:r>
          </w:p>
        </w:tc>
        <w:tc>
          <w:tcPr>
            <w:tcW w:w="1324" w:type="dxa"/>
          </w:tcPr>
          <w:p w14:paraId="14689090" w14:textId="6D411922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0A7EB1B8" w14:textId="420A1386" w:rsidR="00A4799B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AB LL1</w:t>
            </w:r>
          </w:p>
        </w:tc>
        <w:tc>
          <w:tcPr>
            <w:tcW w:w="1588" w:type="dxa"/>
          </w:tcPr>
          <w:p w14:paraId="3974854F" w14:textId="77777777" w:rsidR="00A4799B" w:rsidRPr="007A54C8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462AFAA5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79DE68B3" w14:textId="77777777" w:rsidR="00A4799B" w:rsidRPr="007A54C8" w:rsidRDefault="00A4799B" w:rsidP="00A4799B">
            <w:pPr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>
              <w:t>AUD P</w:t>
            </w:r>
          </w:p>
        </w:tc>
        <w:tc>
          <w:tcPr>
            <w:tcW w:w="1389" w:type="dxa"/>
          </w:tcPr>
          <w:p w14:paraId="64639648" w14:textId="77777777" w:rsidR="00A4799B" w:rsidRPr="00067879" w:rsidRDefault="00A4799B" w:rsidP="00A4799B">
            <w:pPr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 w:rsidRPr="00067879">
              <w:t>S.R. Annex</w:t>
            </w:r>
          </w:p>
        </w:tc>
      </w:tr>
      <w:tr w:rsidR="00A4799B" w:rsidRPr="007A54C8" w14:paraId="6B6756E7" w14:textId="77777777" w:rsidTr="00D42DDC">
        <w:tc>
          <w:tcPr>
            <w:tcW w:w="1540" w:type="dxa"/>
          </w:tcPr>
          <w:p w14:paraId="3B849049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20-04-2022</w:t>
            </w:r>
          </w:p>
        </w:tc>
        <w:tc>
          <w:tcPr>
            <w:tcW w:w="1324" w:type="dxa"/>
          </w:tcPr>
          <w:p w14:paraId="67A01842" w14:textId="1CE248D6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03CF90B8" w14:textId="4D5E8363" w:rsidR="00A4799B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C25</w:t>
            </w:r>
          </w:p>
        </w:tc>
        <w:tc>
          <w:tcPr>
            <w:tcW w:w="1588" w:type="dxa"/>
          </w:tcPr>
          <w:p w14:paraId="4CEF962B" w14:textId="77777777" w:rsidR="00A4799B" w:rsidRPr="007A54C8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1E60D9B9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048D497B" w14:textId="77777777" w:rsidR="00A4799B" w:rsidRPr="007A54C8" w:rsidRDefault="00A4799B" w:rsidP="00A4799B">
            <w:r>
              <w:t>AUD P</w:t>
            </w:r>
          </w:p>
        </w:tc>
        <w:tc>
          <w:tcPr>
            <w:tcW w:w="1389" w:type="dxa"/>
          </w:tcPr>
          <w:p w14:paraId="3B489ACC" w14:textId="77777777" w:rsidR="00A4799B" w:rsidRPr="00067879" w:rsidRDefault="00A4799B" w:rsidP="00A4799B">
            <w:r w:rsidRPr="00067879">
              <w:t>S.R. Annex</w:t>
            </w:r>
          </w:p>
        </w:tc>
      </w:tr>
      <w:tr w:rsidR="00A4799B" w:rsidRPr="007A54C8" w14:paraId="0C5D2E0E" w14:textId="77777777" w:rsidTr="00D42DDC">
        <w:tc>
          <w:tcPr>
            <w:tcW w:w="1540" w:type="dxa"/>
          </w:tcPr>
          <w:p w14:paraId="767DD11A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27-04-2022</w:t>
            </w:r>
          </w:p>
        </w:tc>
        <w:tc>
          <w:tcPr>
            <w:tcW w:w="1324" w:type="dxa"/>
          </w:tcPr>
          <w:p w14:paraId="53CBD5F2" w14:textId="195FD5DB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4DDB765C" w14:textId="565BF943" w:rsidR="00A4799B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C25</w:t>
            </w:r>
          </w:p>
        </w:tc>
        <w:tc>
          <w:tcPr>
            <w:tcW w:w="1588" w:type="dxa"/>
          </w:tcPr>
          <w:p w14:paraId="77589244" w14:textId="77777777" w:rsidR="00A4799B" w:rsidRPr="007A54C8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1BF03BA8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6A2D66BC" w14:textId="77777777" w:rsidR="00A4799B" w:rsidRPr="007A54C8" w:rsidRDefault="00A4799B" w:rsidP="00A4799B">
            <w:r>
              <w:t>AUD P</w:t>
            </w:r>
          </w:p>
        </w:tc>
        <w:tc>
          <w:tcPr>
            <w:tcW w:w="1389" w:type="dxa"/>
          </w:tcPr>
          <w:p w14:paraId="6ACB17CE" w14:textId="77777777" w:rsidR="00A4799B" w:rsidRPr="00067879" w:rsidRDefault="00A4799B" w:rsidP="00A4799B">
            <w:r w:rsidRPr="00067879">
              <w:t>S.R. Annex</w:t>
            </w:r>
          </w:p>
        </w:tc>
      </w:tr>
      <w:tr w:rsidR="00A4799B" w:rsidRPr="00D868D6" w14:paraId="698C1F2A" w14:textId="77777777" w:rsidTr="00D42DDC">
        <w:tc>
          <w:tcPr>
            <w:tcW w:w="1540" w:type="dxa"/>
          </w:tcPr>
          <w:p w14:paraId="6DBC7812" w14:textId="77777777" w:rsidR="00A4799B" w:rsidRPr="00D868D6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04-05-2022</w:t>
            </w:r>
          </w:p>
        </w:tc>
        <w:tc>
          <w:tcPr>
            <w:tcW w:w="1324" w:type="dxa"/>
          </w:tcPr>
          <w:p w14:paraId="72573216" w14:textId="56C01751" w:rsidR="00A4799B" w:rsidRPr="00503A32" w:rsidRDefault="00A4799B" w:rsidP="00A4799B">
            <w:pPr>
              <w:spacing w:line="276" w:lineRule="auto"/>
              <w:jc w:val="both"/>
              <w:rPr>
                <w:sz w:val="18"/>
                <w:szCs w:val="18"/>
                <w:highlight w:val="cyan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16297765" w14:textId="5492C805" w:rsidR="00A4799B" w:rsidRPr="00D868D6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B101</w:t>
            </w:r>
          </w:p>
        </w:tc>
        <w:tc>
          <w:tcPr>
            <w:tcW w:w="1588" w:type="dxa"/>
          </w:tcPr>
          <w:p w14:paraId="4FD62BD7" w14:textId="77777777" w:rsidR="00A4799B" w:rsidRPr="00D868D6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665CC240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0F9507B7" w14:textId="77777777" w:rsidR="00A4799B" w:rsidRPr="00D868D6" w:rsidRDefault="00A4799B" w:rsidP="00A4799B">
            <w:r>
              <w:t>AUD P</w:t>
            </w:r>
          </w:p>
        </w:tc>
        <w:tc>
          <w:tcPr>
            <w:tcW w:w="1389" w:type="dxa"/>
          </w:tcPr>
          <w:p w14:paraId="6355B19F" w14:textId="77777777" w:rsidR="00A4799B" w:rsidRPr="00067879" w:rsidRDefault="00A4799B" w:rsidP="00A4799B">
            <w:r w:rsidRPr="00067879">
              <w:t>S.R. Annex</w:t>
            </w:r>
          </w:p>
        </w:tc>
      </w:tr>
      <w:tr w:rsidR="00A4799B" w:rsidRPr="007A54C8" w14:paraId="21255C9E" w14:textId="77777777" w:rsidTr="00D42DDC">
        <w:tc>
          <w:tcPr>
            <w:tcW w:w="1540" w:type="dxa"/>
          </w:tcPr>
          <w:p w14:paraId="3F947882" w14:textId="77777777" w:rsidR="00A4799B" w:rsidRPr="00D868D6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11-05-2022</w:t>
            </w:r>
          </w:p>
        </w:tc>
        <w:tc>
          <w:tcPr>
            <w:tcW w:w="1324" w:type="dxa"/>
          </w:tcPr>
          <w:p w14:paraId="3DDFDC6F" w14:textId="3FDC367F" w:rsidR="00A4799B" w:rsidRPr="00D868D6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5018538F" w14:textId="71D30EC5" w:rsidR="00A4799B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1588" w:type="dxa"/>
          </w:tcPr>
          <w:p w14:paraId="504A687E" w14:textId="77777777" w:rsidR="00A4799B" w:rsidRPr="00FA420F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519797EB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3FABECA9" w14:textId="77777777" w:rsidR="00A4799B" w:rsidRPr="007A54C8" w:rsidRDefault="00A4799B" w:rsidP="00A4799B">
            <w:r>
              <w:t>AUD P</w:t>
            </w:r>
          </w:p>
        </w:tc>
        <w:tc>
          <w:tcPr>
            <w:tcW w:w="1389" w:type="dxa"/>
          </w:tcPr>
          <w:p w14:paraId="41A2E483" w14:textId="77777777" w:rsidR="00A4799B" w:rsidRPr="00067879" w:rsidRDefault="00A4799B" w:rsidP="00A4799B">
            <w:r w:rsidRPr="00067879">
              <w:t>S.R. Annex</w:t>
            </w:r>
          </w:p>
        </w:tc>
      </w:tr>
      <w:tr w:rsidR="00A4799B" w:rsidRPr="007A54C8" w14:paraId="70A28505" w14:textId="77777777" w:rsidTr="00D42DDC">
        <w:tc>
          <w:tcPr>
            <w:tcW w:w="1540" w:type="dxa"/>
          </w:tcPr>
          <w:p w14:paraId="315EE9DF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18-05-2022</w:t>
            </w:r>
          </w:p>
        </w:tc>
        <w:tc>
          <w:tcPr>
            <w:tcW w:w="1324" w:type="dxa"/>
          </w:tcPr>
          <w:p w14:paraId="213EED00" w14:textId="31987B03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</w:tc>
        <w:tc>
          <w:tcPr>
            <w:tcW w:w="1105" w:type="dxa"/>
          </w:tcPr>
          <w:p w14:paraId="0616DC70" w14:textId="6711183B" w:rsidR="00A4799B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C25</w:t>
            </w:r>
          </w:p>
        </w:tc>
        <w:tc>
          <w:tcPr>
            <w:tcW w:w="1588" w:type="dxa"/>
          </w:tcPr>
          <w:p w14:paraId="36137A72" w14:textId="77777777" w:rsidR="00A4799B" w:rsidRPr="00FA420F" w:rsidRDefault="00A4799B" w:rsidP="00A4799B">
            <w:pPr>
              <w:rPr>
                <w:highlight w:val="green"/>
              </w:rPr>
            </w:pPr>
            <w:r>
              <w:t>SW01.53</w:t>
            </w:r>
          </w:p>
        </w:tc>
        <w:tc>
          <w:tcPr>
            <w:tcW w:w="1559" w:type="dxa"/>
          </w:tcPr>
          <w:p w14:paraId="244D4560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436B452C" w14:textId="77777777" w:rsidR="00A4799B" w:rsidRPr="007A54C8" w:rsidRDefault="00A4799B" w:rsidP="00A4799B">
            <w:r>
              <w:t>AUD P</w:t>
            </w:r>
          </w:p>
        </w:tc>
        <w:tc>
          <w:tcPr>
            <w:tcW w:w="1389" w:type="dxa"/>
          </w:tcPr>
          <w:p w14:paraId="054985E6" w14:textId="77777777" w:rsidR="00A4799B" w:rsidRPr="00067879" w:rsidRDefault="00A4799B" w:rsidP="00A4799B">
            <w:r w:rsidRPr="00067879">
              <w:t>S.R. Annex</w:t>
            </w:r>
          </w:p>
        </w:tc>
      </w:tr>
      <w:tr w:rsidR="00A4799B" w:rsidRPr="007A54C8" w14:paraId="388F4674" w14:textId="77777777" w:rsidTr="00D42DDC">
        <w:tc>
          <w:tcPr>
            <w:tcW w:w="1540" w:type="dxa"/>
          </w:tcPr>
          <w:p w14:paraId="150B5AE7" w14:textId="77777777" w:rsidR="00A4799B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5A9A0111">
              <w:rPr>
                <w:sz w:val="18"/>
                <w:szCs w:val="18"/>
              </w:rPr>
              <w:t>24-05-2022</w:t>
            </w:r>
          </w:p>
          <w:p w14:paraId="25D60110" w14:textId="6FAB10F4" w:rsidR="00A4799B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INHAALWEEK UGENT</w:t>
            </w:r>
          </w:p>
        </w:tc>
        <w:tc>
          <w:tcPr>
            <w:tcW w:w="1324" w:type="dxa"/>
          </w:tcPr>
          <w:p w14:paraId="58B8A857" w14:textId="77777777" w:rsidR="00A4799B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5276A">
              <w:rPr>
                <w:sz w:val="18"/>
                <w:szCs w:val="18"/>
              </w:rPr>
              <w:t>10-12u</w:t>
            </w:r>
          </w:p>
          <w:p w14:paraId="20A33FD5" w14:textId="56B27132" w:rsidR="00A4799B" w:rsidRPr="00DA59C6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14:paraId="31D4914B" w14:textId="2108AA13" w:rsidR="00A4799B" w:rsidRPr="00DE0E0D" w:rsidRDefault="00A4799B" w:rsidP="00A4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C25</w:t>
            </w:r>
            <w:bookmarkStart w:id="0" w:name="_GoBack"/>
            <w:bookmarkEnd w:id="0"/>
          </w:p>
        </w:tc>
        <w:tc>
          <w:tcPr>
            <w:tcW w:w="1588" w:type="dxa"/>
          </w:tcPr>
          <w:p w14:paraId="42D6A597" w14:textId="77777777" w:rsidR="00A4799B" w:rsidRPr="00176B0C" w:rsidRDefault="00A4799B" w:rsidP="00A4799B">
            <w:pPr>
              <w:rPr>
                <w:highlight w:val="green"/>
              </w:rPr>
            </w:pPr>
            <w:r>
              <w:t>SW01.53</w:t>
            </w:r>
          </w:p>
          <w:p w14:paraId="3F9B664D" w14:textId="77777777" w:rsidR="00A4799B" w:rsidRPr="00176B0C" w:rsidRDefault="00A4799B" w:rsidP="00A4799B">
            <w:pPr>
              <w:rPr>
                <w:highlight w:val="green"/>
              </w:rPr>
            </w:pPr>
          </w:p>
        </w:tc>
        <w:tc>
          <w:tcPr>
            <w:tcW w:w="1559" w:type="dxa"/>
          </w:tcPr>
          <w:p w14:paraId="47B066A6" w14:textId="77777777" w:rsidR="00A4799B" w:rsidRPr="007A54C8" w:rsidRDefault="00A4799B" w:rsidP="00A4799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>i.1.02</w:t>
            </w:r>
          </w:p>
        </w:tc>
        <w:tc>
          <w:tcPr>
            <w:tcW w:w="1446" w:type="dxa"/>
          </w:tcPr>
          <w:p w14:paraId="555EBD81" w14:textId="77777777" w:rsidR="00A4799B" w:rsidRPr="00CF50D3" w:rsidRDefault="00A4799B" w:rsidP="00A4799B">
            <w:r>
              <w:t>AUD P</w:t>
            </w:r>
          </w:p>
        </w:tc>
        <w:tc>
          <w:tcPr>
            <w:tcW w:w="1389" w:type="dxa"/>
          </w:tcPr>
          <w:p w14:paraId="2E98D77B" w14:textId="77777777" w:rsidR="00A4799B" w:rsidRPr="00067879" w:rsidRDefault="00A4799B" w:rsidP="00A4799B">
            <w:r w:rsidRPr="00067879">
              <w:t>S.R. Annex</w:t>
            </w:r>
          </w:p>
        </w:tc>
      </w:tr>
    </w:tbl>
    <w:p w14:paraId="6B8E8F87" w14:textId="77777777" w:rsidR="00067879" w:rsidRDefault="00067879" w:rsidP="00067879">
      <w:pPr>
        <w:rPr>
          <w:highlight w:val="green"/>
        </w:rPr>
      </w:pPr>
    </w:p>
    <w:p w14:paraId="57252182" w14:textId="77777777" w:rsidR="00DE0798" w:rsidRDefault="00DE0798"/>
    <w:sectPr w:rsidR="00DE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79"/>
    <w:rsid w:val="00067879"/>
    <w:rsid w:val="003B5DDF"/>
    <w:rsid w:val="003E7147"/>
    <w:rsid w:val="004604BE"/>
    <w:rsid w:val="00A4799B"/>
    <w:rsid w:val="00DE0798"/>
    <w:rsid w:val="00E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3D43"/>
  <w15:chartTrackingRefBased/>
  <w15:docId w15:val="{E89DEAE6-591C-4441-BE72-A6ACF9D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787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678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067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24dd4695412bf0e23515a24bc54c981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501df4799653d2af49c4e3b4e16c27e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61A42-A0B2-416D-9868-34AAEE3458C0}">
  <ds:schemaRefs>
    <ds:schemaRef ds:uri="e9eefd5e-eb8a-4690-b8a3-e9c1d5bacbad"/>
    <ds:schemaRef ds:uri="http://purl.org/dc/dcmitype/"/>
    <ds:schemaRef ds:uri="http://purl.org/dc/terms/"/>
    <ds:schemaRef ds:uri="http://schemas.microsoft.com/office/2006/metadata/properties"/>
    <ds:schemaRef ds:uri="accf210d-3568-470d-bc24-8f84c293f95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765E33-CBA2-4334-9148-CE8639528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06113-5FC4-4593-9690-33DB0C612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Vandevelde</dc:creator>
  <cp:keywords/>
  <dc:description/>
  <cp:lastModifiedBy>Sabrina Vandevelde</cp:lastModifiedBy>
  <cp:revision>3</cp:revision>
  <dcterms:created xsi:type="dcterms:W3CDTF">2022-03-08T14:18:00Z</dcterms:created>
  <dcterms:modified xsi:type="dcterms:W3CDTF">2022-03-09T11:02:00Z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